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adjustRightInd w:val="0"/>
        <w:snapToGrid w:val="0"/>
        <w:spacing w:before="0" w:beforeAutospacing="0" w:after="0" w:afterAutospacing="0" w:line="360" w:lineRule="auto"/>
        <w:jc w:val="both"/>
        <w:rPr>
          <w:rFonts w:hint="eastAsia" w:ascii="Times New Roman" w:hAnsi="Times New Roman" w:eastAsia="黑体" w:cs="Times New Roman"/>
          <w:b w:val="0"/>
          <w:bCs w:val="0"/>
          <w:color w:val="auto"/>
          <w:sz w:val="32"/>
          <w:szCs w:val="32"/>
          <w:lang w:eastAsia="zh-CN"/>
        </w:rPr>
      </w:pPr>
      <w:r>
        <w:rPr>
          <w:rFonts w:hint="eastAsia" w:ascii="Times New Roman" w:hAnsi="Times New Roman" w:eastAsia="黑体" w:cs="Times New Roman"/>
          <w:b w:val="0"/>
          <w:bCs w:val="0"/>
          <w:color w:val="auto"/>
          <w:sz w:val="32"/>
          <w:szCs w:val="32"/>
          <w:lang w:val="en-US" w:eastAsia="zh-CN"/>
        </w:rPr>
        <w:t xml:space="preserve"> </w:t>
      </w:r>
    </w:p>
    <w:p>
      <w:pPr>
        <w:pStyle w:val="5"/>
        <w:widowControl w:val="0"/>
        <w:adjustRightInd w:val="0"/>
        <w:snapToGrid w:val="0"/>
        <w:spacing w:before="0" w:beforeAutospacing="0" w:after="0" w:afterAutospacing="0" w:line="360" w:lineRule="auto"/>
        <w:jc w:val="center"/>
        <w:rPr>
          <w:rFonts w:hint="eastAsia" w:ascii="Times New Roman" w:hAnsi="Times New Roman" w:eastAsia="黑体" w:cs="Times New Roman"/>
          <w:b/>
          <w:bCs/>
          <w:color w:val="auto"/>
          <w:sz w:val="44"/>
          <w:szCs w:val="44"/>
        </w:rPr>
      </w:pPr>
    </w:p>
    <w:p>
      <w:pPr>
        <w:pStyle w:val="5"/>
        <w:widowControl w:val="0"/>
        <w:adjustRightInd w:val="0"/>
        <w:snapToGrid w:val="0"/>
        <w:spacing w:before="0" w:beforeAutospacing="0" w:after="0" w:afterAutospacing="0" w:line="360" w:lineRule="auto"/>
        <w:jc w:val="center"/>
        <w:rPr>
          <w:rFonts w:hint="eastAsia" w:ascii="Times New Roman" w:hAnsi="Times New Roman" w:eastAsia="黑体" w:cs="Times New Roman"/>
          <w:b/>
          <w:bCs/>
          <w:color w:val="auto"/>
          <w:sz w:val="44"/>
          <w:szCs w:val="44"/>
        </w:rPr>
      </w:pPr>
    </w:p>
    <w:p>
      <w:pPr>
        <w:pStyle w:val="5"/>
        <w:widowControl w:val="0"/>
        <w:adjustRightInd w:val="0"/>
        <w:snapToGrid w:val="0"/>
        <w:spacing w:before="0" w:beforeAutospacing="0" w:after="0" w:afterAutospacing="0" w:line="360" w:lineRule="auto"/>
        <w:jc w:val="center"/>
        <w:rPr>
          <w:rFonts w:ascii="Times New Roman" w:hAnsi="Times New Roman" w:eastAsia="黑体" w:cs="Times New Roman"/>
          <w:b/>
          <w:bCs/>
          <w:color w:val="auto"/>
          <w:sz w:val="44"/>
          <w:szCs w:val="44"/>
        </w:rPr>
      </w:pPr>
    </w:p>
    <w:p>
      <w:pPr>
        <w:pStyle w:val="5"/>
        <w:widowControl w:val="0"/>
        <w:adjustRightInd w:val="0"/>
        <w:snapToGrid w:val="0"/>
        <w:spacing w:before="0" w:beforeAutospacing="0" w:after="0" w:afterAutospacing="0" w:line="360" w:lineRule="auto"/>
        <w:jc w:val="center"/>
        <w:rPr>
          <w:rFonts w:hint="eastAsia" w:ascii="方正小标宋简体" w:hAnsi="方正小标宋简体" w:eastAsia="方正小标宋简体" w:cs="方正小标宋简体"/>
          <w:b w:val="0"/>
          <w:bCs w:val="0"/>
          <w:color w:val="auto"/>
          <w:sz w:val="52"/>
          <w:szCs w:val="52"/>
        </w:rPr>
      </w:pPr>
      <w:r>
        <w:rPr>
          <w:rFonts w:hint="eastAsia" w:ascii="方正小标宋简体" w:hAnsi="方正小标宋简体" w:eastAsia="方正小标宋简体" w:cs="方正小标宋简体"/>
          <w:b w:val="0"/>
          <w:bCs w:val="0"/>
          <w:color w:val="auto"/>
          <w:sz w:val="52"/>
          <w:szCs w:val="52"/>
          <w:lang w:eastAsia="zh-CN"/>
        </w:rPr>
        <w:t>内蒙古自治区水利厅</w:t>
      </w:r>
      <w:r>
        <w:rPr>
          <w:rFonts w:hint="eastAsia" w:ascii="方正小标宋简体" w:hAnsi="方正小标宋简体" w:eastAsia="方正小标宋简体" w:cs="方正小标宋简体"/>
          <w:b w:val="0"/>
          <w:bCs w:val="0"/>
          <w:color w:val="auto"/>
          <w:sz w:val="52"/>
          <w:szCs w:val="52"/>
        </w:rPr>
        <w:t>生产安全事故</w:t>
      </w:r>
    </w:p>
    <w:p>
      <w:pPr>
        <w:pStyle w:val="5"/>
        <w:widowControl w:val="0"/>
        <w:adjustRightInd w:val="0"/>
        <w:snapToGrid w:val="0"/>
        <w:spacing w:before="0" w:beforeAutospacing="0" w:after="0" w:afterAutospacing="0" w:line="360" w:lineRule="auto"/>
        <w:jc w:val="center"/>
        <w:rPr>
          <w:rFonts w:hint="eastAsia" w:ascii="方正小标宋简体" w:hAnsi="方正小标宋简体" w:eastAsia="方正小标宋简体" w:cs="方正小标宋简体"/>
          <w:b w:val="0"/>
          <w:bCs w:val="0"/>
          <w:color w:val="auto"/>
          <w:sz w:val="52"/>
          <w:szCs w:val="52"/>
        </w:rPr>
      </w:pPr>
      <w:r>
        <w:rPr>
          <w:rFonts w:hint="eastAsia" w:ascii="方正小标宋简体" w:hAnsi="方正小标宋简体" w:eastAsia="方正小标宋简体" w:cs="方正小标宋简体"/>
          <w:b w:val="0"/>
          <w:bCs w:val="0"/>
          <w:color w:val="auto"/>
          <w:sz w:val="52"/>
          <w:szCs w:val="52"/>
        </w:rPr>
        <w:t>应急预案</w:t>
      </w: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bCs/>
          <w:color w:val="auto"/>
          <w:sz w:val="32"/>
          <w:szCs w:val="32"/>
        </w:rPr>
      </w:pPr>
    </w:p>
    <w:p>
      <w:pPr>
        <w:pStyle w:val="5"/>
        <w:widowControl w:val="0"/>
        <w:adjustRightInd w:val="0"/>
        <w:snapToGrid w:val="0"/>
        <w:spacing w:before="0" w:beforeAutospacing="0" w:after="0" w:afterAutospacing="0" w:line="360" w:lineRule="auto"/>
        <w:jc w:val="center"/>
        <w:rPr>
          <w:rFonts w:hint="eastAsia" w:ascii="Times New Roman" w:hAnsi="Times New Roman" w:eastAsia="仿宋_GB2312" w:cs="Times New Roman"/>
          <w:color w:val="auto"/>
          <w:sz w:val="32"/>
          <w:szCs w:val="32"/>
        </w:rPr>
      </w:pPr>
    </w:p>
    <w:p>
      <w:pPr>
        <w:pStyle w:val="5"/>
        <w:widowControl w:val="0"/>
        <w:adjustRightInd w:val="0"/>
        <w:snapToGrid w:val="0"/>
        <w:spacing w:before="0" w:beforeAutospacing="0" w:after="0" w:afterAutospacing="0" w:line="360" w:lineRule="auto"/>
        <w:jc w:val="center"/>
        <w:rPr>
          <w:rFonts w:ascii="Times New Roman" w:hAnsi="Times New Roman" w:eastAsia="仿宋_GB2312" w:cs="Times New Roman"/>
          <w:bCs/>
          <w:color w:val="auto"/>
          <w:sz w:val="36"/>
          <w:szCs w:val="36"/>
        </w:rPr>
        <w:sectPr>
          <w:pgSz w:w="11906" w:h="16838"/>
          <w:pgMar w:top="1588" w:right="1474" w:bottom="1474" w:left="1814" w:header="851" w:footer="992" w:gutter="0"/>
          <w:pgNumType w:start="1"/>
          <w:cols w:space="720" w:num="1"/>
          <w:docGrid w:linePitch="312" w:charSpace="0"/>
        </w:sectPr>
      </w:pPr>
      <w:r>
        <w:rPr>
          <w:rFonts w:hint="eastAsia" w:ascii="Times New Roman" w:hAnsi="Times New Roman" w:eastAsia="仿宋_GB2312" w:cs="Times New Roman"/>
          <w:bCs/>
          <w:color w:val="auto"/>
          <w:sz w:val="36"/>
          <w:szCs w:val="36"/>
        </w:rPr>
        <w:t>202</w:t>
      </w:r>
      <w:r>
        <w:rPr>
          <w:rFonts w:hint="eastAsia" w:ascii="Times New Roman" w:hAnsi="Times New Roman" w:eastAsia="仿宋_GB2312" w:cs="Times New Roman"/>
          <w:bCs/>
          <w:color w:val="auto"/>
          <w:sz w:val="36"/>
          <w:szCs w:val="36"/>
          <w:lang w:val="en-US" w:eastAsia="zh-CN"/>
        </w:rPr>
        <w:t>2</w:t>
      </w:r>
      <w:r>
        <w:rPr>
          <w:rFonts w:ascii="Times New Roman" w:hAnsi="Times New Roman" w:eastAsia="仿宋_GB2312" w:cs="Times New Roman"/>
          <w:bCs/>
          <w:color w:val="auto"/>
          <w:sz w:val="36"/>
          <w:szCs w:val="36"/>
        </w:rPr>
        <w:t>年</w:t>
      </w:r>
      <w:r>
        <w:rPr>
          <w:rFonts w:hint="eastAsia" w:ascii="Times New Roman" w:hAnsi="Times New Roman" w:eastAsia="仿宋_GB2312" w:cs="Times New Roman"/>
          <w:bCs/>
          <w:color w:val="auto"/>
          <w:sz w:val="36"/>
          <w:szCs w:val="36"/>
          <w:lang w:val="en-US" w:eastAsia="zh-CN"/>
        </w:rPr>
        <w:t>3月</w:t>
      </w:r>
    </w:p>
    <w:p>
      <w:pPr>
        <w:pStyle w:val="5"/>
        <w:widowControl w:val="0"/>
        <w:adjustRightInd w:val="0"/>
        <w:snapToGrid w:val="0"/>
        <w:spacing w:before="0" w:beforeAutospacing="0" w:after="0" w:afterAutospacing="0" w:line="360" w:lineRule="auto"/>
        <w:jc w:val="both"/>
        <w:rPr>
          <w:rFonts w:ascii="Times New Roman" w:hAnsi="Times New Roman" w:eastAsia="仿宋_GB2312" w:cs="Times New Roman"/>
          <w:bCs/>
          <w:color w:val="auto"/>
          <w:sz w:val="32"/>
          <w:szCs w:val="32"/>
        </w:rPr>
        <w:sectPr>
          <w:pgSz w:w="11906" w:h="16838"/>
          <w:pgMar w:top="1588" w:right="1474" w:bottom="1474" w:left="1814" w:header="851" w:footer="992" w:gutter="0"/>
          <w:pgNumType w:start="1"/>
          <w:cols w:space="720" w:num="1"/>
          <w:docGrid w:linePitch="312" w:charSpace="0"/>
        </w:sectPr>
      </w:pPr>
      <w:r>
        <w:rPr>
          <w:rFonts w:ascii="Times New Roman" w:hAnsi="Times New Roman" w:eastAsia="仿宋_GB2312" w:cs="Times New Roman"/>
          <w:bCs/>
          <w:color w:val="auto"/>
          <w:sz w:val="32"/>
          <w:szCs w:val="32"/>
        </w:rPr>
        <w:br w:type="page"/>
      </w:r>
    </w:p>
    <w:p>
      <w:pPr>
        <w:jc w:val="center"/>
        <w:rPr>
          <w:rFonts w:hint="eastAsia" w:ascii="黑体" w:hAnsi="黑体" w:eastAsia="黑体"/>
          <w:sz w:val="32"/>
          <w:szCs w:val="32"/>
        </w:rPr>
      </w:pPr>
      <w:r>
        <w:rPr>
          <w:rFonts w:hint="eastAsia" w:ascii="黑体" w:hAnsi="黑体" w:eastAsia="黑体"/>
          <w:sz w:val="32"/>
          <w:szCs w:val="32"/>
        </w:rPr>
        <w:t>目   录</w:t>
      </w:r>
    </w:p>
    <w:p>
      <w:pPr>
        <w:pStyle w:val="3"/>
        <w:tabs>
          <w:tab w:val="right" w:leader="dot" w:pos="8618"/>
        </w:tabs>
        <w:rPr>
          <w:sz w:val="28"/>
          <w:szCs w:val="28"/>
        </w:rPr>
      </w:pPr>
      <w:r>
        <w:rPr>
          <w:b w:val="0"/>
          <w:bCs w:val="0"/>
          <w:sz w:val="30"/>
          <w:szCs w:val="30"/>
          <w:highlight w:val="none"/>
        </w:rPr>
        <w:fldChar w:fldCharType="begin"/>
      </w:r>
      <w:r>
        <w:rPr>
          <w:b w:val="0"/>
          <w:bCs w:val="0"/>
          <w:sz w:val="30"/>
          <w:szCs w:val="30"/>
          <w:highlight w:val="none"/>
        </w:rPr>
        <w:instrText xml:space="preserve"> TOC \o "1-2" \h \z \u </w:instrText>
      </w:r>
      <w:r>
        <w:rPr>
          <w:b w:val="0"/>
          <w:bCs w:val="0"/>
          <w:sz w:val="30"/>
          <w:szCs w:val="30"/>
          <w:highlight w:val="none"/>
        </w:rPr>
        <w:fldChar w:fldCharType="separate"/>
      </w:r>
      <w:r>
        <w:rPr>
          <w:bCs w:val="0"/>
          <w:sz w:val="28"/>
          <w:szCs w:val="28"/>
          <w:highlight w:val="none"/>
        </w:rPr>
        <w:fldChar w:fldCharType="begin"/>
      </w:r>
      <w:r>
        <w:rPr>
          <w:bCs w:val="0"/>
          <w:sz w:val="28"/>
          <w:szCs w:val="28"/>
          <w:highlight w:val="none"/>
        </w:rPr>
        <w:instrText xml:space="preserve"> HYPERLINK \l _Toc1410997552 </w:instrText>
      </w:r>
      <w:r>
        <w:rPr>
          <w:bCs w:val="0"/>
          <w:sz w:val="28"/>
          <w:szCs w:val="28"/>
          <w:highlight w:val="none"/>
        </w:rPr>
        <w:fldChar w:fldCharType="separate"/>
      </w:r>
      <w:r>
        <w:rPr>
          <w:rFonts w:hint="eastAsia" w:eastAsia="黑体"/>
          <w:kern w:val="0"/>
          <w:sz w:val="28"/>
          <w:szCs w:val="28"/>
        </w:rPr>
        <w:t xml:space="preserve">1 </w:t>
      </w:r>
      <w:r>
        <w:rPr>
          <w:rFonts w:eastAsia="黑体"/>
          <w:kern w:val="0"/>
          <w:sz w:val="28"/>
          <w:szCs w:val="28"/>
        </w:rPr>
        <w:t>总则</w:t>
      </w:r>
      <w:r>
        <w:rPr>
          <w:sz w:val="28"/>
          <w:szCs w:val="28"/>
        </w:rPr>
        <w:tab/>
      </w:r>
      <w:r>
        <w:rPr>
          <w:sz w:val="28"/>
          <w:szCs w:val="28"/>
        </w:rPr>
        <w:fldChar w:fldCharType="begin"/>
      </w:r>
      <w:r>
        <w:rPr>
          <w:sz w:val="28"/>
          <w:szCs w:val="28"/>
        </w:rPr>
        <w:instrText xml:space="preserve"> PAGEREF _Toc1410997552 </w:instrText>
      </w:r>
      <w:r>
        <w:rPr>
          <w:sz w:val="28"/>
          <w:szCs w:val="28"/>
        </w:rPr>
        <w:fldChar w:fldCharType="separate"/>
      </w:r>
      <w:r>
        <w:rPr>
          <w:sz w:val="28"/>
          <w:szCs w:val="28"/>
        </w:rPr>
        <w:t>1</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_Toc1748819820 </w:instrText>
      </w:r>
      <w:r>
        <w:rPr>
          <w:bCs w:val="0"/>
          <w:sz w:val="28"/>
          <w:szCs w:val="28"/>
          <w:highlight w:val="none"/>
        </w:rPr>
        <w:fldChar w:fldCharType="separate"/>
      </w:r>
      <w:r>
        <w:rPr>
          <w:rFonts w:hint="eastAsia" w:eastAsia="仿宋_GB2312"/>
          <w:sz w:val="28"/>
          <w:szCs w:val="28"/>
        </w:rPr>
        <w:t xml:space="preserve">1.1 </w:t>
      </w:r>
      <w:r>
        <w:rPr>
          <w:rFonts w:hint="eastAsia" w:ascii="仿宋" w:hAnsi="仿宋" w:eastAsia="仿宋" w:cs="仿宋"/>
          <w:sz w:val="28"/>
          <w:szCs w:val="28"/>
        </w:rPr>
        <w:t>编制目的</w:t>
      </w:r>
      <w:r>
        <w:rPr>
          <w:sz w:val="28"/>
          <w:szCs w:val="28"/>
        </w:rPr>
        <w:tab/>
      </w:r>
      <w:r>
        <w:rPr>
          <w:sz w:val="28"/>
          <w:szCs w:val="28"/>
        </w:rPr>
        <w:fldChar w:fldCharType="begin"/>
      </w:r>
      <w:r>
        <w:rPr>
          <w:sz w:val="28"/>
          <w:szCs w:val="28"/>
        </w:rPr>
        <w:instrText xml:space="preserve"> PAGEREF _Toc1748819820 </w:instrText>
      </w:r>
      <w:r>
        <w:rPr>
          <w:sz w:val="28"/>
          <w:szCs w:val="28"/>
        </w:rPr>
        <w:fldChar w:fldCharType="separate"/>
      </w:r>
      <w:r>
        <w:rPr>
          <w:sz w:val="28"/>
          <w:szCs w:val="28"/>
        </w:rPr>
        <w:t>1</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_Toc1423751480 </w:instrText>
      </w:r>
      <w:r>
        <w:rPr>
          <w:bCs w:val="0"/>
          <w:sz w:val="28"/>
          <w:szCs w:val="28"/>
          <w:highlight w:val="none"/>
        </w:rPr>
        <w:fldChar w:fldCharType="separate"/>
      </w:r>
      <w:r>
        <w:rPr>
          <w:rFonts w:hint="eastAsia" w:eastAsia="仿宋_GB2312"/>
          <w:sz w:val="28"/>
          <w:szCs w:val="28"/>
        </w:rPr>
        <w:t xml:space="preserve">1.2 </w:t>
      </w:r>
      <w:r>
        <w:rPr>
          <w:rFonts w:hint="default" w:ascii="仿宋" w:hAnsi="仿宋" w:eastAsia="仿宋" w:cs="仿宋"/>
          <w:sz w:val="28"/>
          <w:szCs w:val="28"/>
        </w:rPr>
        <w:t>编制依据</w:t>
      </w:r>
      <w:r>
        <w:rPr>
          <w:sz w:val="28"/>
          <w:szCs w:val="28"/>
        </w:rPr>
        <w:tab/>
      </w:r>
      <w:r>
        <w:rPr>
          <w:sz w:val="28"/>
          <w:szCs w:val="28"/>
        </w:rPr>
        <w:fldChar w:fldCharType="begin"/>
      </w:r>
      <w:r>
        <w:rPr>
          <w:sz w:val="28"/>
          <w:szCs w:val="28"/>
        </w:rPr>
        <w:instrText xml:space="preserve"> PAGEREF _Toc1423751480 </w:instrText>
      </w:r>
      <w:r>
        <w:rPr>
          <w:sz w:val="28"/>
          <w:szCs w:val="28"/>
        </w:rPr>
        <w:fldChar w:fldCharType="separate"/>
      </w:r>
      <w:r>
        <w:rPr>
          <w:sz w:val="28"/>
          <w:szCs w:val="28"/>
        </w:rPr>
        <w:t>1</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_Toc2111487841 </w:instrText>
      </w:r>
      <w:r>
        <w:rPr>
          <w:bCs w:val="0"/>
          <w:sz w:val="28"/>
          <w:szCs w:val="28"/>
          <w:highlight w:val="none"/>
        </w:rPr>
        <w:fldChar w:fldCharType="separate"/>
      </w:r>
      <w:r>
        <w:rPr>
          <w:rFonts w:hint="eastAsia" w:eastAsia="仿宋_GB2312"/>
          <w:sz w:val="28"/>
          <w:szCs w:val="28"/>
          <w:highlight w:val="none"/>
        </w:rPr>
        <w:t>1.3</w:t>
      </w:r>
      <w:r>
        <w:rPr>
          <w:rFonts w:hint="eastAsia" w:ascii="仿宋" w:hAnsi="仿宋" w:eastAsia="仿宋" w:cs="仿宋"/>
          <w:sz w:val="28"/>
          <w:szCs w:val="28"/>
          <w:highlight w:val="none"/>
        </w:rPr>
        <w:t xml:space="preserve"> </w:t>
      </w:r>
      <w:r>
        <w:rPr>
          <w:rFonts w:hint="default" w:ascii="仿宋" w:hAnsi="仿宋" w:eastAsia="仿宋" w:cs="仿宋"/>
          <w:sz w:val="28"/>
          <w:szCs w:val="28"/>
          <w:highlight w:val="none"/>
        </w:rPr>
        <w:t>适用范围</w:t>
      </w:r>
      <w:r>
        <w:rPr>
          <w:sz w:val="28"/>
          <w:szCs w:val="28"/>
        </w:rPr>
        <w:tab/>
      </w:r>
      <w:r>
        <w:rPr>
          <w:sz w:val="28"/>
          <w:szCs w:val="28"/>
        </w:rPr>
        <w:fldChar w:fldCharType="begin"/>
      </w:r>
      <w:r>
        <w:rPr>
          <w:sz w:val="28"/>
          <w:szCs w:val="28"/>
        </w:rPr>
        <w:instrText xml:space="preserve"> PAGEREF _Toc2111487841 </w:instrText>
      </w:r>
      <w:r>
        <w:rPr>
          <w:sz w:val="28"/>
          <w:szCs w:val="28"/>
        </w:rPr>
        <w:fldChar w:fldCharType="separate"/>
      </w:r>
      <w:r>
        <w:rPr>
          <w:sz w:val="28"/>
          <w:szCs w:val="28"/>
        </w:rPr>
        <w:t>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_Toc1574430899 </w:instrText>
      </w:r>
      <w:r>
        <w:rPr>
          <w:bCs w:val="0"/>
          <w:sz w:val="28"/>
          <w:szCs w:val="28"/>
          <w:highlight w:val="none"/>
        </w:rPr>
        <w:fldChar w:fldCharType="separate"/>
      </w:r>
      <w:r>
        <w:rPr>
          <w:rFonts w:hint="eastAsia" w:eastAsia="仿宋_GB2312"/>
          <w:sz w:val="28"/>
          <w:szCs w:val="28"/>
        </w:rPr>
        <w:t xml:space="preserve">1.4 </w:t>
      </w:r>
      <w:r>
        <w:rPr>
          <w:rFonts w:hint="eastAsia" w:ascii="仿宋" w:hAnsi="仿宋" w:eastAsia="仿宋" w:cs="仿宋"/>
          <w:sz w:val="28"/>
          <w:szCs w:val="28"/>
        </w:rPr>
        <w:t>工作原则</w:t>
      </w:r>
      <w:r>
        <w:rPr>
          <w:sz w:val="28"/>
          <w:szCs w:val="28"/>
        </w:rPr>
        <w:tab/>
      </w:r>
      <w:r>
        <w:rPr>
          <w:sz w:val="28"/>
          <w:szCs w:val="28"/>
        </w:rPr>
        <w:fldChar w:fldCharType="begin"/>
      </w:r>
      <w:r>
        <w:rPr>
          <w:sz w:val="28"/>
          <w:szCs w:val="28"/>
        </w:rPr>
        <w:instrText xml:space="preserve"> PAGEREF _Toc1574430899 </w:instrText>
      </w:r>
      <w:r>
        <w:rPr>
          <w:sz w:val="28"/>
          <w:szCs w:val="28"/>
        </w:rPr>
        <w:fldChar w:fldCharType="separate"/>
      </w:r>
      <w:r>
        <w:rPr>
          <w:sz w:val="28"/>
          <w:szCs w:val="28"/>
        </w:rPr>
        <w:t>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_Toc839283736 </w:instrText>
      </w:r>
      <w:r>
        <w:rPr>
          <w:bCs w:val="0"/>
          <w:sz w:val="28"/>
          <w:szCs w:val="28"/>
          <w:highlight w:val="none"/>
        </w:rPr>
        <w:fldChar w:fldCharType="separate"/>
      </w:r>
      <w:r>
        <w:rPr>
          <w:rFonts w:hint="eastAsia" w:eastAsia="仿宋_GB2312"/>
          <w:sz w:val="28"/>
          <w:szCs w:val="28"/>
        </w:rPr>
        <w:t>1.5</w:t>
      </w:r>
      <w:r>
        <w:rPr>
          <w:rFonts w:hint="eastAsia" w:ascii="仿宋" w:hAnsi="仿宋" w:eastAsia="仿宋" w:cs="仿宋"/>
          <w:sz w:val="28"/>
          <w:szCs w:val="28"/>
        </w:rPr>
        <w:t xml:space="preserve"> </w:t>
      </w:r>
      <w:r>
        <w:rPr>
          <w:rFonts w:hint="default" w:ascii="仿宋" w:hAnsi="仿宋" w:eastAsia="仿宋" w:cs="仿宋"/>
          <w:sz w:val="28"/>
          <w:szCs w:val="28"/>
        </w:rPr>
        <w:t>事故分级</w:t>
      </w:r>
      <w:r>
        <w:rPr>
          <w:sz w:val="28"/>
          <w:szCs w:val="28"/>
        </w:rPr>
        <w:tab/>
      </w:r>
      <w:r>
        <w:rPr>
          <w:sz w:val="28"/>
          <w:szCs w:val="28"/>
        </w:rPr>
        <w:fldChar w:fldCharType="begin"/>
      </w:r>
      <w:r>
        <w:rPr>
          <w:sz w:val="28"/>
          <w:szCs w:val="28"/>
        </w:rPr>
        <w:instrText xml:space="preserve"> PAGEREF _Toc839283736 </w:instrText>
      </w:r>
      <w:r>
        <w:rPr>
          <w:sz w:val="28"/>
          <w:szCs w:val="28"/>
        </w:rPr>
        <w:fldChar w:fldCharType="separate"/>
      </w:r>
      <w:r>
        <w:rPr>
          <w:sz w:val="28"/>
          <w:szCs w:val="28"/>
        </w:rPr>
        <w:t>3</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_Toc2044035898 </w:instrText>
      </w:r>
      <w:r>
        <w:rPr>
          <w:bCs w:val="0"/>
          <w:sz w:val="28"/>
          <w:szCs w:val="28"/>
          <w:highlight w:val="none"/>
        </w:rPr>
        <w:fldChar w:fldCharType="separate"/>
      </w:r>
      <w:r>
        <w:rPr>
          <w:rFonts w:hint="eastAsia" w:eastAsia="仿宋_GB2312"/>
          <w:sz w:val="28"/>
          <w:szCs w:val="28"/>
        </w:rPr>
        <w:t>1.6</w:t>
      </w:r>
      <w:r>
        <w:rPr>
          <w:rFonts w:hint="eastAsia" w:ascii="仿宋" w:hAnsi="仿宋" w:eastAsia="仿宋" w:cs="仿宋"/>
          <w:sz w:val="28"/>
          <w:szCs w:val="28"/>
        </w:rPr>
        <w:t xml:space="preserve"> 预案体系</w:t>
      </w:r>
      <w:r>
        <w:rPr>
          <w:sz w:val="28"/>
          <w:szCs w:val="28"/>
        </w:rPr>
        <w:tab/>
      </w:r>
      <w:r>
        <w:rPr>
          <w:sz w:val="28"/>
          <w:szCs w:val="28"/>
        </w:rPr>
        <w:fldChar w:fldCharType="begin"/>
      </w:r>
      <w:r>
        <w:rPr>
          <w:sz w:val="28"/>
          <w:szCs w:val="28"/>
        </w:rPr>
        <w:instrText xml:space="preserve"> PAGEREF _Toc2044035898 </w:instrText>
      </w:r>
      <w:r>
        <w:rPr>
          <w:sz w:val="28"/>
          <w:szCs w:val="28"/>
        </w:rPr>
        <w:fldChar w:fldCharType="separate"/>
      </w:r>
      <w:r>
        <w:rPr>
          <w:sz w:val="28"/>
          <w:szCs w:val="28"/>
        </w:rPr>
        <w:t>3</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_Toc1003005295 </w:instrText>
      </w:r>
      <w:r>
        <w:rPr>
          <w:bCs w:val="0"/>
          <w:sz w:val="28"/>
          <w:szCs w:val="28"/>
          <w:highlight w:val="none"/>
        </w:rPr>
        <w:fldChar w:fldCharType="separate"/>
      </w:r>
      <w:r>
        <w:rPr>
          <w:rFonts w:hint="eastAsia" w:eastAsia="黑体"/>
          <w:kern w:val="0"/>
          <w:sz w:val="28"/>
          <w:szCs w:val="28"/>
          <w:highlight w:val="none"/>
        </w:rPr>
        <w:t>2 风险分级管控</w:t>
      </w:r>
      <w:r>
        <w:rPr>
          <w:rFonts w:eastAsia="黑体"/>
          <w:kern w:val="0"/>
          <w:sz w:val="28"/>
          <w:szCs w:val="28"/>
          <w:highlight w:val="none"/>
        </w:rPr>
        <w:t>和</w:t>
      </w:r>
      <w:r>
        <w:rPr>
          <w:rFonts w:hint="eastAsia" w:eastAsia="黑体"/>
          <w:kern w:val="0"/>
          <w:sz w:val="28"/>
          <w:szCs w:val="28"/>
          <w:highlight w:val="none"/>
        </w:rPr>
        <w:t>隐患排查治理</w:t>
      </w:r>
      <w:r>
        <w:rPr>
          <w:sz w:val="28"/>
          <w:szCs w:val="28"/>
        </w:rPr>
        <w:tab/>
      </w:r>
      <w:r>
        <w:rPr>
          <w:sz w:val="28"/>
          <w:szCs w:val="28"/>
        </w:rPr>
        <w:fldChar w:fldCharType="begin"/>
      </w:r>
      <w:r>
        <w:rPr>
          <w:sz w:val="28"/>
          <w:szCs w:val="28"/>
        </w:rPr>
        <w:instrText xml:space="preserve"> PAGEREF _Toc1003005295 </w:instrText>
      </w:r>
      <w:r>
        <w:rPr>
          <w:sz w:val="28"/>
          <w:szCs w:val="28"/>
        </w:rPr>
        <w:fldChar w:fldCharType="separate"/>
      </w:r>
      <w:r>
        <w:rPr>
          <w:sz w:val="28"/>
          <w:szCs w:val="28"/>
        </w:rPr>
        <w:t>4</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_Toc239928551 </w:instrText>
      </w:r>
      <w:r>
        <w:rPr>
          <w:bCs w:val="0"/>
          <w:sz w:val="28"/>
          <w:szCs w:val="28"/>
          <w:highlight w:val="none"/>
        </w:rPr>
        <w:fldChar w:fldCharType="separate"/>
      </w:r>
      <w:r>
        <w:rPr>
          <w:rFonts w:hint="eastAsia" w:eastAsia="仿宋_GB2312"/>
          <w:sz w:val="28"/>
          <w:szCs w:val="28"/>
          <w:highlight w:val="none"/>
        </w:rPr>
        <w:t>2.1</w:t>
      </w:r>
      <w:r>
        <w:rPr>
          <w:rFonts w:hint="eastAsia" w:ascii="仿宋" w:hAnsi="仿宋" w:eastAsia="仿宋"/>
          <w:sz w:val="28"/>
          <w:szCs w:val="28"/>
          <w:highlight w:val="none"/>
        </w:rPr>
        <w:t xml:space="preserve"> </w:t>
      </w:r>
      <w:r>
        <w:rPr>
          <w:rFonts w:hint="eastAsia" w:ascii="仿宋" w:hAnsi="仿宋" w:eastAsia="仿宋" w:cs="仿宋"/>
          <w:sz w:val="28"/>
          <w:szCs w:val="28"/>
          <w:highlight w:val="none"/>
        </w:rPr>
        <w:t>风险分级管控</w:t>
      </w:r>
      <w:r>
        <w:rPr>
          <w:sz w:val="28"/>
          <w:szCs w:val="28"/>
        </w:rPr>
        <w:tab/>
      </w:r>
      <w:r>
        <w:rPr>
          <w:sz w:val="28"/>
          <w:szCs w:val="28"/>
        </w:rPr>
        <w:fldChar w:fldCharType="begin"/>
      </w:r>
      <w:r>
        <w:rPr>
          <w:sz w:val="28"/>
          <w:szCs w:val="28"/>
        </w:rPr>
        <w:instrText xml:space="preserve"> PAGEREF _Toc239928551 </w:instrText>
      </w:r>
      <w:r>
        <w:rPr>
          <w:sz w:val="28"/>
          <w:szCs w:val="28"/>
        </w:rPr>
        <w:fldChar w:fldCharType="separate"/>
      </w:r>
      <w:r>
        <w:rPr>
          <w:sz w:val="28"/>
          <w:szCs w:val="28"/>
        </w:rPr>
        <w:t>4</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_Toc541318743 </w:instrText>
      </w:r>
      <w:r>
        <w:rPr>
          <w:bCs w:val="0"/>
          <w:sz w:val="28"/>
          <w:szCs w:val="28"/>
          <w:highlight w:val="none"/>
        </w:rPr>
        <w:fldChar w:fldCharType="separate"/>
      </w:r>
      <w:r>
        <w:rPr>
          <w:rFonts w:hint="eastAsia" w:eastAsia="仿宋_GB2312"/>
          <w:sz w:val="28"/>
          <w:szCs w:val="28"/>
          <w:highlight w:val="none"/>
        </w:rPr>
        <w:t>2.2</w:t>
      </w:r>
      <w:r>
        <w:rPr>
          <w:rFonts w:hint="eastAsia" w:ascii="仿宋" w:hAnsi="仿宋" w:eastAsia="仿宋"/>
          <w:sz w:val="28"/>
          <w:szCs w:val="28"/>
          <w:highlight w:val="none"/>
        </w:rPr>
        <w:t xml:space="preserve"> </w:t>
      </w:r>
      <w:r>
        <w:rPr>
          <w:rFonts w:hint="eastAsia" w:ascii="仿宋" w:hAnsi="仿宋" w:eastAsia="仿宋" w:cs="仿宋"/>
          <w:sz w:val="28"/>
          <w:szCs w:val="28"/>
          <w:highlight w:val="none"/>
        </w:rPr>
        <w:t>预警</w:t>
      </w:r>
      <w:r>
        <w:rPr>
          <w:sz w:val="28"/>
          <w:szCs w:val="28"/>
        </w:rPr>
        <w:tab/>
      </w:r>
      <w:r>
        <w:rPr>
          <w:sz w:val="28"/>
          <w:szCs w:val="28"/>
        </w:rPr>
        <w:fldChar w:fldCharType="begin"/>
      </w:r>
      <w:r>
        <w:rPr>
          <w:sz w:val="28"/>
          <w:szCs w:val="28"/>
        </w:rPr>
        <w:instrText xml:space="preserve"> PAGEREF _Toc541318743 </w:instrText>
      </w:r>
      <w:r>
        <w:rPr>
          <w:sz w:val="28"/>
          <w:szCs w:val="28"/>
        </w:rPr>
        <w:fldChar w:fldCharType="separate"/>
      </w:r>
      <w:r>
        <w:rPr>
          <w:sz w:val="28"/>
          <w:szCs w:val="28"/>
        </w:rPr>
        <w:t>5</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_Toc1433252857 </w:instrText>
      </w:r>
      <w:r>
        <w:rPr>
          <w:bCs w:val="0"/>
          <w:sz w:val="28"/>
          <w:szCs w:val="28"/>
          <w:highlight w:val="none"/>
        </w:rPr>
        <w:fldChar w:fldCharType="separate"/>
      </w:r>
      <w:r>
        <w:rPr>
          <w:rFonts w:hint="eastAsia" w:eastAsia="仿宋_GB2312"/>
          <w:sz w:val="28"/>
          <w:szCs w:val="28"/>
        </w:rPr>
        <w:t>2.3</w:t>
      </w:r>
      <w:r>
        <w:rPr>
          <w:rFonts w:hint="eastAsia" w:ascii="仿宋" w:hAnsi="仿宋" w:eastAsia="仿宋"/>
          <w:sz w:val="28"/>
          <w:szCs w:val="28"/>
        </w:rPr>
        <w:t xml:space="preserve"> </w:t>
      </w:r>
      <w:r>
        <w:rPr>
          <w:rFonts w:hint="eastAsia" w:ascii="仿宋" w:hAnsi="仿宋" w:eastAsia="仿宋" w:cs="仿宋"/>
          <w:sz w:val="28"/>
          <w:szCs w:val="28"/>
        </w:rPr>
        <w:t>隐患排查治理</w:t>
      </w:r>
      <w:r>
        <w:rPr>
          <w:sz w:val="28"/>
          <w:szCs w:val="28"/>
        </w:rPr>
        <w:tab/>
      </w:r>
      <w:r>
        <w:rPr>
          <w:sz w:val="28"/>
          <w:szCs w:val="28"/>
        </w:rPr>
        <w:fldChar w:fldCharType="begin"/>
      </w:r>
      <w:r>
        <w:rPr>
          <w:sz w:val="28"/>
          <w:szCs w:val="28"/>
        </w:rPr>
        <w:instrText xml:space="preserve"> PAGEREF _Toc1433252857 </w:instrText>
      </w:r>
      <w:r>
        <w:rPr>
          <w:sz w:val="28"/>
          <w:szCs w:val="28"/>
        </w:rPr>
        <w:fldChar w:fldCharType="separate"/>
      </w:r>
      <w:r>
        <w:rPr>
          <w:sz w:val="28"/>
          <w:szCs w:val="28"/>
        </w:rPr>
        <w:t>5</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_Toc1630029358 </w:instrText>
      </w:r>
      <w:r>
        <w:rPr>
          <w:bCs w:val="0"/>
          <w:sz w:val="28"/>
          <w:szCs w:val="28"/>
          <w:highlight w:val="none"/>
        </w:rPr>
        <w:fldChar w:fldCharType="separate"/>
      </w:r>
      <w:r>
        <w:rPr>
          <w:rFonts w:hint="eastAsia" w:eastAsia="黑体"/>
          <w:kern w:val="0"/>
          <w:sz w:val="28"/>
          <w:szCs w:val="28"/>
        </w:rPr>
        <w:t>3 信息</w:t>
      </w:r>
      <w:r>
        <w:rPr>
          <w:rFonts w:eastAsia="黑体"/>
          <w:kern w:val="0"/>
          <w:sz w:val="28"/>
          <w:szCs w:val="28"/>
        </w:rPr>
        <w:t>报告</w:t>
      </w:r>
      <w:r>
        <w:rPr>
          <w:rFonts w:hint="eastAsia" w:eastAsia="黑体"/>
          <w:kern w:val="0"/>
          <w:sz w:val="28"/>
          <w:szCs w:val="28"/>
        </w:rPr>
        <w:t>和</w:t>
      </w:r>
      <w:r>
        <w:rPr>
          <w:rFonts w:hint="eastAsia" w:eastAsia="黑体"/>
          <w:kern w:val="0"/>
          <w:sz w:val="28"/>
          <w:szCs w:val="28"/>
          <w:highlight w:val="none"/>
        </w:rPr>
        <w:t>先期处置研判</w:t>
      </w:r>
      <w:r>
        <w:rPr>
          <w:sz w:val="28"/>
          <w:szCs w:val="28"/>
        </w:rPr>
        <w:tab/>
      </w:r>
      <w:r>
        <w:rPr>
          <w:sz w:val="28"/>
          <w:szCs w:val="28"/>
        </w:rPr>
        <w:fldChar w:fldCharType="begin"/>
      </w:r>
      <w:r>
        <w:rPr>
          <w:sz w:val="28"/>
          <w:szCs w:val="28"/>
        </w:rPr>
        <w:instrText xml:space="preserve"> PAGEREF _Toc1630029358 </w:instrText>
      </w:r>
      <w:r>
        <w:rPr>
          <w:sz w:val="28"/>
          <w:szCs w:val="28"/>
        </w:rPr>
        <w:fldChar w:fldCharType="separate"/>
      </w:r>
      <w:r>
        <w:rPr>
          <w:sz w:val="28"/>
          <w:szCs w:val="28"/>
        </w:rPr>
        <w:t>6</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_Toc481775423 </w:instrText>
      </w:r>
      <w:r>
        <w:rPr>
          <w:bCs w:val="0"/>
          <w:sz w:val="28"/>
          <w:szCs w:val="28"/>
          <w:highlight w:val="none"/>
        </w:rPr>
        <w:fldChar w:fldCharType="separate"/>
      </w:r>
      <w:r>
        <w:rPr>
          <w:rFonts w:hint="eastAsia" w:eastAsia="仿宋_GB2312"/>
          <w:sz w:val="28"/>
          <w:szCs w:val="28"/>
        </w:rPr>
        <w:t>3.1</w:t>
      </w:r>
      <w:r>
        <w:rPr>
          <w:rFonts w:hint="eastAsia" w:ascii="仿宋" w:hAnsi="仿宋" w:eastAsia="仿宋"/>
          <w:sz w:val="28"/>
          <w:szCs w:val="28"/>
        </w:rPr>
        <w:t xml:space="preserve"> </w:t>
      </w:r>
      <w:r>
        <w:rPr>
          <w:rFonts w:hint="eastAsia" w:ascii="仿宋" w:hAnsi="仿宋" w:eastAsia="仿宋" w:cs="仿宋"/>
          <w:sz w:val="28"/>
          <w:szCs w:val="28"/>
        </w:rPr>
        <w:t>事故信息报告</w:t>
      </w:r>
      <w:r>
        <w:rPr>
          <w:sz w:val="28"/>
          <w:szCs w:val="28"/>
        </w:rPr>
        <w:tab/>
      </w:r>
      <w:r>
        <w:rPr>
          <w:sz w:val="28"/>
          <w:szCs w:val="28"/>
        </w:rPr>
        <w:fldChar w:fldCharType="begin"/>
      </w:r>
      <w:r>
        <w:rPr>
          <w:sz w:val="28"/>
          <w:szCs w:val="28"/>
        </w:rPr>
        <w:instrText xml:space="preserve"> PAGEREF _Toc481775423 </w:instrText>
      </w:r>
      <w:r>
        <w:rPr>
          <w:sz w:val="28"/>
          <w:szCs w:val="28"/>
        </w:rPr>
        <w:fldChar w:fldCharType="separate"/>
      </w:r>
      <w:r>
        <w:rPr>
          <w:sz w:val="28"/>
          <w:szCs w:val="28"/>
        </w:rPr>
        <w:t>6</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_Toc1716775287 </w:instrText>
      </w:r>
      <w:r>
        <w:rPr>
          <w:bCs w:val="0"/>
          <w:sz w:val="28"/>
          <w:szCs w:val="28"/>
          <w:highlight w:val="none"/>
        </w:rPr>
        <w:fldChar w:fldCharType="separate"/>
      </w:r>
      <w:r>
        <w:rPr>
          <w:rFonts w:hint="eastAsia" w:eastAsia="仿宋_GB2312"/>
          <w:sz w:val="28"/>
          <w:szCs w:val="28"/>
        </w:rPr>
        <w:t>3.2</w:t>
      </w:r>
      <w:r>
        <w:rPr>
          <w:rFonts w:hint="eastAsia" w:ascii="仿宋" w:hAnsi="仿宋" w:eastAsia="仿宋"/>
          <w:sz w:val="28"/>
          <w:szCs w:val="28"/>
        </w:rPr>
        <w:t xml:space="preserve"> </w:t>
      </w:r>
      <w:r>
        <w:rPr>
          <w:rFonts w:hint="eastAsia" w:ascii="仿宋" w:hAnsi="仿宋" w:eastAsia="仿宋" w:cs="仿宋"/>
          <w:sz w:val="28"/>
          <w:szCs w:val="28"/>
        </w:rPr>
        <w:t>先期处置</w:t>
      </w:r>
      <w:r>
        <w:rPr>
          <w:sz w:val="28"/>
          <w:szCs w:val="28"/>
        </w:rPr>
        <w:tab/>
      </w:r>
      <w:r>
        <w:rPr>
          <w:sz w:val="28"/>
          <w:szCs w:val="28"/>
        </w:rPr>
        <w:fldChar w:fldCharType="begin"/>
      </w:r>
      <w:r>
        <w:rPr>
          <w:sz w:val="28"/>
          <w:szCs w:val="28"/>
        </w:rPr>
        <w:instrText xml:space="preserve"> PAGEREF _Toc1716775287 </w:instrText>
      </w:r>
      <w:r>
        <w:rPr>
          <w:sz w:val="28"/>
          <w:szCs w:val="28"/>
        </w:rPr>
        <w:fldChar w:fldCharType="separate"/>
      </w:r>
      <w:r>
        <w:rPr>
          <w:sz w:val="28"/>
          <w:szCs w:val="28"/>
        </w:rPr>
        <w:t>8</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_Toc1316850888 </w:instrText>
      </w:r>
      <w:r>
        <w:rPr>
          <w:bCs w:val="0"/>
          <w:sz w:val="28"/>
          <w:szCs w:val="28"/>
          <w:highlight w:val="none"/>
        </w:rPr>
        <w:fldChar w:fldCharType="separate"/>
      </w:r>
      <w:r>
        <w:rPr>
          <w:rFonts w:hint="eastAsia" w:eastAsia="仿宋_GB2312"/>
          <w:sz w:val="28"/>
          <w:szCs w:val="28"/>
        </w:rPr>
        <w:t>3.3</w:t>
      </w:r>
      <w:r>
        <w:rPr>
          <w:rFonts w:hint="eastAsia" w:ascii="仿宋" w:hAnsi="仿宋" w:eastAsia="仿宋"/>
          <w:sz w:val="28"/>
          <w:szCs w:val="28"/>
          <w:highlight w:val="none"/>
        </w:rPr>
        <w:t xml:space="preserve"> 事故预判</w:t>
      </w:r>
      <w:r>
        <w:rPr>
          <w:sz w:val="28"/>
          <w:szCs w:val="28"/>
        </w:rPr>
        <w:tab/>
      </w:r>
      <w:r>
        <w:rPr>
          <w:sz w:val="28"/>
          <w:szCs w:val="28"/>
        </w:rPr>
        <w:fldChar w:fldCharType="begin"/>
      </w:r>
      <w:r>
        <w:rPr>
          <w:sz w:val="28"/>
          <w:szCs w:val="28"/>
        </w:rPr>
        <w:instrText xml:space="preserve"> PAGEREF _Toc1316850888 </w:instrText>
      </w:r>
      <w:r>
        <w:rPr>
          <w:sz w:val="28"/>
          <w:szCs w:val="28"/>
        </w:rPr>
        <w:fldChar w:fldCharType="separate"/>
      </w:r>
      <w:r>
        <w:rPr>
          <w:sz w:val="28"/>
          <w:szCs w:val="28"/>
        </w:rPr>
        <w:t>9</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_Toc1843619610 </w:instrText>
      </w:r>
      <w:r>
        <w:rPr>
          <w:bCs w:val="0"/>
          <w:sz w:val="28"/>
          <w:szCs w:val="28"/>
          <w:highlight w:val="none"/>
        </w:rPr>
        <w:fldChar w:fldCharType="separate"/>
      </w:r>
      <w:r>
        <w:rPr>
          <w:rFonts w:hint="eastAsia" w:eastAsia="黑体"/>
          <w:kern w:val="0"/>
          <w:sz w:val="28"/>
          <w:szCs w:val="28"/>
        </w:rPr>
        <w:t>4 水利</w:t>
      </w:r>
      <w:r>
        <w:rPr>
          <w:rFonts w:hint="eastAsia" w:eastAsia="黑体"/>
          <w:kern w:val="0"/>
          <w:sz w:val="28"/>
          <w:szCs w:val="28"/>
          <w:lang w:eastAsia="zh-CN"/>
        </w:rPr>
        <w:t>厅</w:t>
      </w:r>
      <w:r>
        <w:rPr>
          <w:rFonts w:hint="eastAsia" w:eastAsia="黑体"/>
          <w:kern w:val="0"/>
          <w:sz w:val="28"/>
          <w:szCs w:val="28"/>
        </w:rPr>
        <w:t>直属单位生产安全事故应急响应</w:t>
      </w:r>
      <w:r>
        <w:rPr>
          <w:sz w:val="28"/>
          <w:szCs w:val="28"/>
        </w:rPr>
        <w:tab/>
      </w:r>
      <w:r>
        <w:rPr>
          <w:sz w:val="28"/>
          <w:szCs w:val="28"/>
        </w:rPr>
        <w:fldChar w:fldCharType="begin"/>
      </w:r>
      <w:r>
        <w:rPr>
          <w:sz w:val="28"/>
          <w:szCs w:val="28"/>
        </w:rPr>
        <w:instrText xml:space="preserve"> PAGEREF _Toc1843619610 </w:instrText>
      </w:r>
      <w:r>
        <w:rPr>
          <w:sz w:val="28"/>
          <w:szCs w:val="28"/>
        </w:rPr>
        <w:fldChar w:fldCharType="separate"/>
      </w:r>
      <w:r>
        <w:rPr>
          <w:sz w:val="28"/>
          <w:szCs w:val="28"/>
        </w:rPr>
        <w:t>10</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_Toc437461812 </w:instrText>
      </w:r>
      <w:r>
        <w:rPr>
          <w:bCs w:val="0"/>
          <w:sz w:val="28"/>
          <w:szCs w:val="28"/>
          <w:highlight w:val="none"/>
        </w:rPr>
        <w:fldChar w:fldCharType="separate"/>
      </w:r>
      <w:r>
        <w:rPr>
          <w:rFonts w:hint="eastAsia" w:eastAsia="仿宋_GB2312"/>
          <w:sz w:val="28"/>
          <w:szCs w:val="28"/>
        </w:rPr>
        <w:t>4.1</w:t>
      </w:r>
      <w:r>
        <w:rPr>
          <w:rFonts w:hint="eastAsia" w:ascii="仿宋" w:hAnsi="仿宋" w:eastAsia="仿宋" w:cs="仿宋"/>
          <w:sz w:val="28"/>
          <w:szCs w:val="28"/>
        </w:rPr>
        <w:t xml:space="preserve"> 应急响应分级</w:t>
      </w:r>
      <w:r>
        <w:rPr>
          <w:sz w:val="28"/>
          <w:szCs w:val="28"/>
        </w:rPr>
        <w:tab/>
      </w:r>
      <w:r>
        <w:rPr>
          <w:sz w:val="28"/>
          <w:szCs w:val="28"/>
        </w:rPr>
        <w:fldChar w:fldCharType="begin"/>
      </w:r>
      <w:r>
        <w:rPr>
          <w:sz w:val="28"/>
          <w:szCs w:val="28"/>
        </w:rPr>
        <w:instrText xml:space="preserve"> PAGEREF _Toc437461812 </w:instrText>
      </w:r>
      <w:r>
        <w:rPr>
          <w:sz w:val="28"/>
          <w:szCs w:val="28"/>
        </w:rPr>
        <w:fldChar w:fldCharType="separate"/>
      </w:r>
      <w:r>
        <w:rPr>
          <w:sz w:val="28"/>
          <w:szCs w:val="28"/>
        </w:rPr>
        <w:t>10</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_Toc1002936356 </w:instrText>
      </w:r>
      <w:r>
        <w:rPr>
          <w:bCs w:val="0"/>
          <w:sz w:val="28"/>
          <w:szCs w:val="28"/>
          <w:highlight w:val="none"/>
        </w:rPr>
        <w:fldChar w:fldCharType="separate"/>
      </w:r>
      <w:r>
        <w:rPr>
          <w:rFonts w:hint="eastAsia" w:eastAsia="仿宋_GB2312"/>
          <w:sz w:val="28"/>
          <w:szCs w:val="28"/>
        </w:rPr>
        <w:t>4.2</w:t>
      </w:r>
      <w:r>
        <w:rPr>
          <w:rFonts w:hint="eastAsia" w:ascii="仿宋" w:hAnsi="仿宋" w:eastAsia="仿宋" w:cs="仿宋"/>
          <w:sz w:val="28"/>
          <w:szCs w:val="28"/>
        </w:rPr>
        <w:t xml:space="preserve"> 一级应急响应</w:t>
      </w:r>
      <w:r>
        <w:rPr>
          <w:sz w:val="28"/>
          <w:szCs w:val="28"/>
        </w:rPr>
        <w:tab/>
      </w:r>
      <w:r>
        <w:rPr>
          <w:sz w:val="28"/>
          <w:szCs w:val="28"/>
        </w:rPr>
        <w:fldChar w:fldCharType="begin"/>
      </w:r>
      <w:r>
        <w:rPr>
          <w:sz w:val="28"/>
          <w:szCs w:val="28"/>
        </w:rPr>
        <w:instrText xml:space="preserve"> PAGEREF _Toc1002936356 </w:instrText>
      </w:r>
      <w:r>
        <w:rPr>
          <w:sz w:val="28"/>
          <w:szCs w:val="28"/>
        </w:rPr>
        <w:fldChar w:fldCharType="separate"/>
      </w:r>
      <w:r>
        <w:rPr>
          <w:sz w:val="28"/>
          <w:szCs w:val="28"/>
        </w:rPr>
        <w:t>10</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_Toc2057088935 </w:instrText>
      </w:r>
      <w:r>
        <w:rPr>
          <w:bCs w:val="0"/>
          <w:sz w:val="28"/>
          <w:szCs w:val="28"/>
          <w:highlight w:val="none"/>
        </w:rPr>
        <w:fldChar w:fldCharType="separate"/>
      </w:r>
      <w:r>
        <w:rPr>
          <w:rFonts w:hint="eastAsia" w:eastAsia="仿宋_GB2312"/>
          <w:sz w:val="28"/>
          <w:szCs w:val="28"/>
        </w:rPr>
        <w:t>4.3</w:t>
      </w:r>
      <w:r>
        <w:rPr>
          <w:rFonts w:hint="eastAsia" w:ascii="仿宋" w:hAnsi="仿宋" w:eastAsia="仿宋" w:cs="仿宋"/>
          <w:sz w:val="28"/>
          <w:szCs w:val="28"/>
        </w:rPr>
        <w:t xml:space="preserve"> 二级应急响应</w:t>
      </w:r>
      <w:r>
        <w:rPr>
          <w:sz w:val="28"/>
          <w:szCs w:val="28"/>
        </w:rPr>
        <w:tab/>
      </w:r>
      <w:r>
        <w:rPr>
          <w:sz w:val="28"/>
          <w:szCs w:val="28"/>
        </w:rPr>
        <w:fldChar w:fldCharType="begin"/>
      </w:r>
      <w:r>
        <w:rPr>
          <w:sz w:val="28"/>
          <w:szCs w:val="28"/>
        </w:rPr>
        <w:instrText xml:space="preserve"> PAGEREF _Toc2057088935 </w:instrText>
      </w:r>
      <w:r>
        <w:rPr>
          <w:sz w:val="28"/>
          <w:szCs w:val="28"/>
        </w:rPr>
        <w:fldChar w:fldCharType="separate"/>
      </w:r>
      <w:r>
        <w:rPr>
          <w:sz w:val="28"/>
          <w:szCs w:val="28"/>
        </w:rPr>
        <w:t>12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_Toc1468091524 </w:instrText>
      </w:r>
      <w:r>
        <w:rPr>
          <w:bCs w:val="0"/>
          <w:sz w:val="28"/>
          <w:szCs w:val="28"/>
          <w:highlight w:val="none"/>
        </w:rPr>
        <w:fldChar w:fldCharType="separate"/>
      </w:r>
      <w:r>
        <w:rPr>
          <w:rFonts w:hint="eastAsia" w:eastAsia="仿宋_GB2312"/>
          <w:sz w:val="28"/>
          <w:szCs w:val="28"/>
        </w:rPr>
        <w:t>4.4</w:t>
      </w:r>
      <w:r>
        <w:rPr>
          <w:rFonts w:hint="eastAsia" w:ascii="仿宋" w:hAnsi="仿宋" w:eastAsia="仿宋" w:cs="仿宋"/>
          <w:sz w:val="28"/>
          <w:szCs w:val="28"/>
        </w:rPr>
        <w:t xml:space="preserve"> 三级应急响应</w:t>
      </w:r>
      <w:r>
        <w:rPr>
          <w:sz w:val="28"/>
          <w:szCs w:val="28"/>
        </w:rPr>
        <w:tab/>
      </w:r>
      <w:r>
        <w:rPr>
          <w:sz w:val="28"/>
          <w:szCs w:val="28"/>
        </w:rPr>
        <w:fldChar w:fldCharType="begin"/>
      </w:r>
      <w:r>
        <w:rPr>
          <w:sz w:val="28"/>
          <w:szCs w:val="28"/>
        </w:rPr>
        <w:instrText xml:space="preserve"> PAGEREF _Toc1468091524 </w:instrText>
      </w:r>
      <w:r>
        <w:rPr>
          <w:sz w:val="28"/>
          <w:szCs w:val="28"/>
        </w:rPr>
        <w:fldChar w:fldCharType="separate"/>
      </w:r>
      <w:r>
        <w:rPr>
          <w:sz w:val="28"/>
          <w:szCs w:val="28"/>
        </w:rPr>
        <w:t>15</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_Toc1175881312 </w:instrText>
      </w:r>
      <w:r>
        <w:rPr>
          <w:bCs w:val="0"/>
          <w:sz w:val="28"/>
          <w:szCs w:val="28"/>
          <w:highlight w:val="none"/>
        </w:rPr>
        <w:fldChar w:fldCharType="separate"/>
      </w:r>
      <w:r>
        <w:rPr>
          <w:rFonts w:hint="eastAsia" w:eastAsia="黑体"/>
          <w:kern w:val="0"/>
          <w:sz w:val="28"/>
          <w:szCs w:val="28"/>
        </w:rPr>
        <w:t>5 地方水利工程生产安全事故应急响应</w:t>
      </w:r>
      <w:r>
        <w:rPr>
          <w:sz w:val="28"/>
          <w:szCs w:val="28"/>
        </w:rPr>
        <w:tab/>
      </w:r>
      <w:r>
        <w:rPr>
          <w:sz w:val="28"/>
          <w:szCs w:val="28"/>
        </w:rPr>
        <w:fldChar w:fldCharType="begin"/>
      </w:r>
      <w:r>
        <w:rPr>
          <w:sz w:val="28"/>
          <w:szCs w:val="28"/>
        </w:rPr>
        <w:instrText xml:space="preserve"> PAGEREF _Toc1175881312 </w:instrText>
      </w:r>
      <w:r>
        <w:rPr>
          <w:sz w:val="28"/>
          <w:szCs w:val="28"/>
        </w:rPr>
        <w:fldChar w:fldCharType="separate"/>
      </w:r>
      <w:r>
        <w:rPr>
          <w:sz w:val="28"/>
          <w:szCs w:val="28"/>
        </w:rPr>
        <w:t>16</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_Toc181054268 </w:instrText>
      </w:r>
      <w:r>
        <w:rPr>
          <w:bCs w:val="0"/>
          <w:sz w:val="28"/>
          <w:szCs w:val="28"/>
          <w:highlight w:val="none"/>
        </w:rPr>
        <w:fldChar w:fldCharType="separate"/>
      </w:r>
      <w:r>
        <w:rPr>
          <w:rFonts w:hint="eastAsia" w:eastAsia="仿宋_GB2312"/>
          <w:sz w:val="28"/>
          <w:szCs w:val="28"/>
        </w:rPr>
        <w:t>5.1</w:t>
      </w:r>
      <w:r>
        <w:rPr>
          <w:rFonts w:hint="eastAsia" w:ascii="仿宋" w:hAnsi="仿宋" w:eastAsia="仿宋" w:cs="仿宋"/>
          <w:sz w:val="28"/>
          <w:szCs w:val="28"/>
        </w:rPr>
        <w:t xml:space="preserve"> 应急响应分级</w:t>
      </w:r>
      <w:r>
        <w:rPr>
          <w:sz w:val="28"/>
          <w:szCs w:val="28"/>
        </w:rPr>
        <w:tab/>
      </w:r>
      <w:r>
        <w:rPr>
          <w:sz w:val="28"/>
          <w:szCs w:val="28"/>
        </w:rPr>
        <w:fldChar w:fldCharType="begin"/>
      </w:r>
      <w:r>
        <w:rPr>
          <w:sz w:val="28"/>
          <w:szCs w:val="28"/>
        </w:rPr>
        <w:instrText xml:space="preserve"> PAGEREF _Toc181054268 </w:instrText>
      </w:r>
      <w:r>
        <w:rPr>
          <w:sz w:val="28"/>
          <w:szCs w:val="28"/>
        </w:rPr>
        <w:fldChar w:fldCharType="separate"/>
      </w:r>
      <w:r>
        <w:rPr>
          <w:sz w:val="28"/>
          <w:szCs w:val="28"/>
        </w:rPr>
        <w:t>16</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_Toc503615907 </w:instrText>
      </w:r>
      <w:r>
        <w:rPr>
          <w:bCs w:val="0"/>
          <w:sz w:val="28"/>
          <w:szCs w:val="28"/>
          <w:highlight w:val="none"/>
        </w:rPr>
        <w:fldChar w:fldCharType="separate"/>
      </w:r>
      <w:r>
        <w:rPr>
          <w:rFonts w:hint="eastAsia" w:eastAsia="仿宋_GB2312"/>
          <w:sz w:val="28"/>
          <w:szCs w:val="28"/>
        </w:rPr>
        <w:t>5.2</w:t>
      </w:r>
      <w:r>
        <w:rPr>
          <w:rFonts w:hint="eastAsia" w:ascii="仿宋" w:hAnsi="仿宋" w:eastAsia="仿宋" w:cs="仿宋"/>
          <w:sz w:val="28"/>
          <w:szCs w:val="28"/>
        </w:rPr>
        <w:t xml:space="preserve"> 一级应急响应</w:t>
      </w:r>
      <w:r>
        <w:rPr>
          <w:sz w:val="28"/>
          <w:szCs w:val="28"/>
        </w:rPr>
        <w:tab/>
      </w:r>
      <w:r>
        <w:rPr>
          <w:sz w:val="28"/>
          <w:szCs w:val="28"/>
        </w:rPr>
        <w:fldChar w:fldCharType="begin"/>
      </w:r>
      <w:r>
        <w:rPr>
          <w:sz w:val="28"/>
          <w:szCs w:val="28"/>
        </w:rPr>
        <w:instrText xml:space="preserve"> PAGEREF _Toc503615907 </w:instrText>
      </w:r>
      <w:r>
        <w:rPr>
          <w:sz w:val="28"/>
          <w:szCs w:val="28"/>
        </w:rPr>
        <w:fldChar w:fldCharType="separate"/>
      </w:r>
      <w:r>
        <w:rPr>
          <w:sz w:val="28"/>
          <w:szCs w:val="28"/>
        </w:rPr>
        <w:t>17</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_Toc439395216 </w:instrText>
      </w:r>
      <w:r>
        <w:rPr>
          <w:bCs w:val="0"/>
          <w:sz w:val="28"/>
          <w:szCs w:val="28"/>
          <w:highlight w:val="none"/>
        </w:rPr>
        <w:fldChar w:fldCharType="separate"/>
      </w:r>
      <w:r>
        <w:rPr>
          <w:rFonts w:hint="eastAsia" w:eastAsia="仿宋_GB2312"/>
          <w:sz w:val="28"/>
          <w:szCs w:val="28"/>
        </w:rPr>
        <w:t>5.3</w:t>
      </w:r>
      <w:r>
        <w:rPr>
          <w:rFonts w:hint="eastAsia" w:ascii="仿宋" w:hAnsi="仿宋" w:eastAsia="仿宋" w:cs="仿宋"/>
          <w:sz w:val="28"/>
          <w:szCs w:val="28"/>
        </w:rPr>
        <w:t xml:space="preserve"> 二级应急响应</w:t>
      </w:r>
      <w:r>
        <w:rPr>
          <w:sz w:val="28"/>
          <w:szCs w:val="28"/>
        </w:rPr>
        <w:tab/>
      </w:r>
      <w:r>
        <w:rPr>
          <w:sz w:val="28"/>
          <w:szCs w:val="28"/>
        </w:rPr>
        <w:fldChar w:fldCharType="begin"/>
      </w:r>
      <w:r>
        <w:rPr>
          <w:sz w:val="28"/>
          <w:szCs w:val="28"/>
        </w:rPr>
        <w:instrText xml:space="preserve"> PAGEREF _Toc439395216 </w:instrText>
      </w:r>
      <w:r>
        <w:rPr>
          <w:sz w:val="28"/>
          <w:szCs w:val="28"/>
        </w:rPr>
        <w:fldChar w:fldCharType="separate"/>
      </w:r>
      <w:r>
        <w:rPr>
          <w:sz w:val="28"/>
          <w:szCs w:val="28"/>
        </w:rPr>
        <w:t>18</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_Toc1929874088 </w:instrText>
      </w:r>
      <w:r>
        <w:rPr>
          <w:bCs w:val="0"/>
          <w:sz w:val="28"/>
          <w:szCs w:val="28"/>
          <w:highlight w:val="none"/>
        </w:rPr>
        <w:fldChar w:fldCharType="separate"/>
      </w:r>
      <w:r>
        <w:rPr>
          <w:rFonts w:hint="eastAsia" w:eastAsia="仿宋_GB2312"/>
          <w:sz w:val="28"/>
          <w:szCs w:val="28"/>
        </w:rPr>
        <w:t>5.4</w:t>
      </w:r>
      <w:r>
        <w:rPr>
          <w:rFonts w:hint="eastAsia" w:ascii="仿宋" w:hAnsi="仿宋" w:eastAsia="仿宋" w:cs="仿宋"/>
          <w:sz w:val="28"/>
          <w:szCs w:val="28"/>
        </w:rPr>
        <w:t xml:space="preserve"> 三级应急响应</w:t>
      </w:r>
      <w:r>
        <w:rPr>
          <w:sz w:val="28"/>
          <w:szCs w:val="28"/>
        </w:rPr>
        <w:tab/>
      </w:r>
      <w:r>
        <w:rPr>
          <w:sz w:val="28"/>
          <w:szCs w:val="28"/>
        </w:rPr>
        <w:fldChar w:fldCharType="begin"/>
      </w:r>
      <w:r>
        <w:rPr>
          <w:sz w:val="28"/>
          <w:szCs w:val="28"/>
        </w:rPr>
        <w:instrText xml:space="preserve"> PAGEREF _Toc1929874088 </w:instrText>
      </w:r>
      <w:r>
        <w:rPr>
          <w:sz w:val="28"/>
          <w:szCs w:val="28"/>
        </w:rPr>
        <w:fldChar w:fldCharType="separate"/>
      </w:r>
      <w:r>
        <w:rPr>
          <w:sz w:val="28"/>
          <w:szCs w:val="28"/>
        </w:rPr>
        <w:t>20</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_Toc1927367388 </w:instrText>
      </w:r>
      <w:r>
        <w:rPr>
          <w:bCs w:val="0"/>
          <w:sz w:val="28"/>
          <w:szCs w:val="28"/>
          <w:highlight w:val="none"/>
        </w:rPr>
        <w:fldChar w:fldCharType="separate"/>
      </w:r>
      <w:r>
        <w:rPr>
          <w:rFonts w:hint="eastAsia" w:eastAsia="黑体"/>
          <w:kern w:val="0"/>
          <w:sz w:val="28"/>
          <w:szCs w:val="28"/>
        </w:rPr>
        <w:t>6</w:t>
      </w:r>
      <w:r>
        <w:rPr>
          <w:rFonts w:hint="eastAsia" w:ascii="黑体" w:hAnsi="黑体" w:eastAsia="黑体" w:cs="黑体"/>
          <w:kern w:val="0"/>
          <w:sz w:val="28"/>
          <w:szCs w:val="28"/>
        </w:rPr>
        <w:t xml:space="preserve"> 信息公开与舆情应对</w:t>
      </w:r>
      <w:r>
        <w:rPr>
          <w:sz w:val="28"/>
          <w:szCs w:val="28"/>
        </w:rPr>
        <w:tab/>
      </w:r>
      <w:r>
        <w:rPr>
          <w:sz w:val="28"/>
          <w:szCs w:val="28"/>
        </w:rPr>
        <w:fldChar w:fldCharType="begin"/>
      </w:r>
      <w:r>
        <w:rPr>
          <w:sz w:val="28"/>
          <w:szCs w:val="28"/>
        </w:rPr>
        <w:instrText xml:space="preserve"> PAGEREF _Toc1927367388 </w:instrText>
      </w:r>
      <w:r>
        <w:rPr>
          <w:sz w:val="28"/>
          <w:szCs w:val="28"/>
        </w:rPr>
        <w:fldChar w:fldCharType="separate"/>
      </w:r>
      <w:r>
        <w:rPr>
          <w:sz w:val="28"/>
          <w:szCs w:val="28"/>
        </w:rPr>
        <w:t>21</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_Toc403399409 </w:instrText>
      </w:r>
      <w:r>
        <w:rPr>
          <w:bCs w:val="0"/>
          <w:sz w:val="28"/>
          <w:szCs w:val="28"/>
          <w:highlight w:val="none"/>
        </w:rPr>
        <w:fldChar w:fldCharType="separate"/>
      </w:r>
      <w:r>
        <w:rPr>
          <w:rFonts w:hint="eastAsia" w:eastAsia="仿宋_GB2312"/>
          <w:sz w:val="28"/>
          <w:szCs w:val="28"/>
        </w:rPr>
        <w:t>6.1</w:t>
      </w:r>
      <w:r>
        <w:rPr>
          <w:rFonts w:hint="eastAsia" w:ascii="仿宋" w:hAnsi="仿宋" w:eastAsia="仿宋" w:cs="仿宋"/>
          <w:sz w:val="28"/>
          <w:szCs w:val="28"/>
        </w:rPr>
        <w:t xml:space="preserve"> 信息发布</w:t>
      </w:r>
      <w:r>
        <w:rPr>
          <w:sz w:val="28"/>
          <w:szCs w:val="28"/>
        </w:rPr>
        <w:tab/>
      </w:r>
      <w:r>
        <w:rPr>
          <w:sz w:val="28"/>
          <w:szCs w:val="28"/>
        </w:rPr>
        <w:fldChar w:fldCharType="begin"/>
      </w:r>
      <w:r>
        <w:rPr>
          <w:sz w:val="28"/>
          <w:szCs w:val="28"/>
        </w:rPr>
        <w:instrText xml:space="preserve"> PAGEREF _Toc403399409 </w:instrText>
      </w:r>
      <w:r>
        <w:rPr>
          <w:sz w:val="28"/>
          <w:szCs w:val="28"/>
        </w:rPr>
        <w:fldChar w:fldCharType="separate"/>
      </w:r>
      <w:r>
        <w:rPr>
          <w:sz w:val="28"/>
          <w:szCs w:val="28"/>
        </w:rPr>
        <w:t>21</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_Toc1356821339 </w:instrText>
      </w:r>
      <w:r>
        <w:rPr>
          <w:bCs w:val="0"/>
          <w:sz w:val="28"/>
          <w:szCs w:val="28"/>
          <w:highlight w:val="none"/>
        </w:rPr>
        <w:fldChar w:fldCharType="separate"/>
      </w:r>
      <w:r>
        <w:rPr>
          <w:rFonts w:hint="eastAsia" w:eastAsia="仿宋_GB2312"/>
          <w:sz w:val="28"/>
          <w:szCs w:val="28"/>
        </w:rPr>
        <w:t xml:space="preserve">6.2 </w:t>
      </w:r>
      <w:r>
        <w:rPr>
          <w:rFonts w:hint="eastAsia" w:ascii="仿宋" w:hAnsi="仿宋" w:eastAsia="仿宋" w:cs="仿宋"/>
          <w:sz w:val="28"/>
          <w:szCs w:val="28"/>
        </w:rPr>
        <w:t>舆情应对</w:t>
      </w:r>
      <w:r>
        <w:rPr>
          <w:sz w:val="28"/>
          <w:szCs w:val="28"/>
        </w:rPr>
        <w:tab/>
      </w:r>
      <w:r>
        <w:rPr>
          <w:sz w:val="28"/>
          <w:szCs w:val="28"/>
        </w:rPr>
        <w:fldChar w:fldCharType="begin"/>
      </w:r>
      <w:r>
        <w:rPr>
          <w:sz w:val="28"/>
          <w:szCs w:val="28"/>
        </w:rPr>
        <w:instrText xml:space="preserve"> PAGEREF _Toc1356821339 </w:instrText>
      </w:r>
      <w:r>
        <w:rPr>
          <w:sz w:val="28"/>
          <w:szCs w:val="28"/>
        </w:rPr>
        <w:fldChar w:fldCharType="separate"/>
      </w:r>
      <w:r>
        <w:rPr>
          <w:sz w:val="28"/>
          <w:szCs w:val="28"/>
        </w:rPr>
        <w:t>22</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_Toc619167476 </w:instrText>
      </w:r>
      <w:r>
        <w:rPr>
          <w:bCs w:val="0"/>
          <w:sz w:val="28"/>
          <w:szCs w:val="28"/>
          <w:highlight w:val="none"/>
        </w:rPr>
        <w:fldChar w:fldCharType="separate"/>
      </w:r>
      <w:r>
        <w:rPr>
          <w:rFonts w:hint="eastAsia" w:eastAsia="黑体"/>
          <w:kern w:val="0"/>
          <w:sz w:val="28"/>
          <w:szCs w:val="28"/>
        </w:rPr>
        <w:t>7</w:t>
      </w:r>
      <w:r>
        <w:rPr>
          <w:rFonts w:hint="eastAsia" w:ascii="黑体" w:hAnsi="黑体" w:eastAsia="黑体" w:cs="黑体"/>
          <w:kern w:val="0"/>
          <w:sz w:val="28"/>
          <w:szCs w:val="28"/>
        </w:rPr>
        <w:t xml:space="preserve"> 后</w:t>
      </w:r>
      <w:r>
        <w:rPr>
          <w:rFonts w:eastAsia="黑体"/>
          <w:kern w:val="0"/>
          <w:sz w:val="28"/>
          <w:szCs w:val="28"/>
        </w:rPr>
        <w:t>期处置</w:t>
      </w:r>
      <w:r>
        <w:rPr>
          <w:sz w:val="28"/>
          <w:szCs w:val="28"/>
        </w:rPr>
        <w:tab/>
      </w:r>
      <w:r>
        <w:rPr>
          <w:sz w:val="28"/>
          <w:szCs w:val="28"/>
        </w:rPr>
        <w:fldChar w:fldCharType="begin"/>
      </w:r>
      <w:r>
        <w:rPr>
          <w:sz w:val="28"/>
          <w:szCs w:val="28"/>
        </w:rPr>
        <w:instrText xml:space="preserve"> PAGEREF _Toc619167476 </w:instrText>
      </w:r>
      <w:r>
        <w:rPr>
          <w:sz w:val="28"/>
          <w:szCs w:val="28"/>
        </w:rPr>
        <w:fldChar w:fldCharType="separate"/>
      </w:r>
      <w:r>
        <w:rPr>
          <w:sz w:val="28"/>
          <w:szCs w:val="28"/>
        </w:rPr>
        <w:t>22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_Toc299951659 </w:instrText>
      </w:r>
      <w:r>
        <w:rPr>
          <w:bCs w:val="0"/>
          <w:sz w:val="28"/>
          <w:szCs w:val="28"/>
          <w:highlight w:val="none"/>
        </w:rPr>
        <w:fldChar w:fldCharType="separate"/>
      </w:r>
      <w:r>
        <w:rPr>
          <w:rFonts w:hint="eastAsia" w:eastAsia="仿宋_GB2312"/>
          <w:sz w:val="28"/>
          <w:szCs w:val="28"/>
        </w:rPr>
        <w:t>7.1</w:t>
      </w:r>
      <w:r>
        <w:rPr>
          <w:rFonts w:hint="eastAsia" w:ascii="仿宋" w:hAnsi="仿宋" w:eastAsia="仿宋" w:cs="仿宋"/>
          <w:sz w:val="28"/>
          <w:szCs w:val="28"/>
        </w:rPr>
        <w:t xml:space="preserve"> 善后处置</w:t>
      </w:r>
      <w:r>
        <w:rPr>
          <w:sz w:val="28"/>
          <w:szCs w:val="28"/>
        </w:rPr>
        <w:tab/>
      </w:r>
      <w:r>
        <w:rPr>
          <w:sz w:val="28"/>
          <w:szCs w:val="28"/>
        </w:rPr>
        <w:fldChar w:fldCharType="begin"/>
      </w:r>
      <w:r>
        <w:rPr>
          <w:sz w:val="28"/>
          <w:szCs w:val="28"/>
        </w:rPr>
        <w:instrText xml:space="preserve"> PAGEREF _Toc299951659 </w:instrText>
      </w:r>
      <w:r>
        <w:rPr>
          <w:sz w:val="28"/>
          <w:szCs w:val="28"/>
        </w:rPr>
        <w:fldChar w:fldCharType="separate"/>
      </w:r>
      <w:r>
        <w:rPr>
          <w:sz w:val="28"/>
          <w:szCs w:val="28"/>
        </w:rPr>
        <w:t>22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_Toc212342987 </w:instrText>
      </w:r>
      <w:r>
        <w:rPr>
          <w:bCs w:val="0"/>
          <w:sz w:val="28"/>
          <w:szCs w:val="28"/>
          <w:highlight w:val="none"/>
        </w:rPr>
        <w:fldChar w:fldCharType="separate"/>
      </w:r>
      <w:r>
        <w:rPr>
          <w:rFonts w:hint="eastAsia" w:eastAsia="仿宋_GB2312"/>
          <w:sz w:val="28"/>
          <w:szCs w:val="28"/>
        </w:rPr>
        <w:t>7.2</w:t>
      </w:r>
      <w:r>
        <w:rPr>
          <w:rFonts w:hint="eastAsia" w:ascii="仿宋" w:hAnsi="仿宋" w:eastAsia="仿宋" w:cs="仿宋"/>
          <w:sz w:val="28"/>
          <w:szCs w:val="28"/>
        </w:rPr>
        <w:t xml:space="preserve"> 应急处置总结</w:t>
      </w:r>
      <w:r>
        <w:rPr>
          <w:sz w:val="28"/>
          <w:szCs w:val="28"/>
        </w:rPr>
        <w:tab/>
      </w:r>
      <w:r>
        <w:rPr>
          <w:sz w:val="28"/>
          <w:szCs w:val="28"/>
        </w:rPr>
        <w:fldChar w:fldCharType="begin"/>
      </w:r>
      <w:r>
        <w:rPr>
          <w:sz w:val="28"/>
          <w:szCs w:val="28"/>
        </w:rPr>
        <w:instrText xml:space="preserve"> PAGEREF _Toc212342987 </w:instrText>
      </w:r>
      <w:r>
        <w:rPr>
          <w:sz w:val="28"/>
          <w:szCs w:val="28"/>
        </w:rPr>
        <w:fldChar w:fldCharType="separate"/>
      </w:r>
      <w:r>
        <w:rPr>
          <w:sz w:val="28"/>
          <w:szCs w:val="28"/>
        </w:rPr>
        <w:t>22</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_Toc859096028 </w:instrText>
      </w:r>
      <w:r>
        <w:rPr>
          <w:bCs w:val="0"/>
          <w:sz w:val="28"/>
          <w:szCs w:val="28"/>
          <w:highlight w:val="none"/>
        </w:rPr>
        <w:fldChar w:fldCharType="separate"/>
      </w:r>
      <w:r>
        <w:rPr>
          <w:rFonts w:hint="eastAsia" w:eastAsia="黑体"/>
          <w:kern w:val="0"/>
          <w:sz w:val="28"/>
          <w:szCs w:val="28"/>
        </w:rPr>
        <w:t>8</w:t>
      </w:r>
      <w:r>
        <w:rPr>
          <w:rFonts w:hint="eastAsia" w:ascii="仿宋" w:hAnsi="仿宋" w:eastAsia="仿宋" w:cs="仿宋"/>
          <w:kern w:val="0"/>
          <w:sz w:val="28"/>
          <w:szCs w:val="28"/>
        </w:rPr>
        <w:t xml:space="preserve"> </w:t>
      </w:r>
      <w:r>
        <w:rPr>
          <w:rFonts w:hint="eastAsia" w:ascii="黑体" w:hAnsi="黑体" w:eastAsia="黑体" w:cs="黑体"/>
          <w:kern w:val="0"/>
          <w:sz w:val="28"/>
          <w:szCs w:val="28"/>
        </w:rPr>
        <w:t>保障措施</w:t>
      </w:r>
      <w:r>
        <w:rPr>
          <w:sz w:val="28"/>
          <w:szCs w:val="28"/>
        </w:rPr>
        <w:tab/>
      </w:r>
      <w:r>
        <w:rPr>
          <w:sz w:val="28"/>
          <w:szCs w:val="28"/>
        </w:rPr>
        <w:fldChar w:fldCharType="begin"/>
      </w:r>
      <w:r>
        <w:rPr>
          <w:sz w:val="28"/>
          <w:szCs w:val="28"/>
        </w:rPr>
        <w:instrText xml:space="preserve"> PAGEREF _Toc859096028 </w:instrText>
      </w:r>
      <w:r>
        <w:rPr>
          <w:sz w:val="28"/>
          <w:szCs w:val="28"/>
        </w:rPr>
        <w:fldChar w:fldCharType="separate"/>
      </w:r>
      <w:r>
        <w:rPr>
          <w:sz w:val="28"/>
          <w:szCs w:val="28"/>
        </w:rPr>
        <w:t>22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_Toc841270402 </w:instrText>
      </w:r>
      <w:r>
        <w:rPr>
          <w:bCs w:val="0"/>
          <w:sz w:val="28"/>
          <w:szCs w:val="28"/>
          <w:highlight w:val="none"/>
        </w:rPr>
        <w:fldChar w:fldCharType="separate"/>
      </w:r>
      <w:r>
        <w:rPr>
          <w:rFonts w:hint="eastAsia" w:eastAsia="仿宋_GB2312"/>
          <w:sz w:val="28"/>
          <w:szCs w:val="28"/>
        </w:rPr>
        <w:t>8.1</w:t>
      </w:r>
      <w:r>
        <w:rPr>
          <w:rFonts w:hint="eastAsia" w:ascii="仿宋" w:hAnsi="仿宋" w:eastAsia="仿宋" w:cs="仿宋"/>
          <w:sz w:val="28"/>
          <w:szCs w:val="28"/>
        </w:rPr>
        <w:t xml:space="preserve"> 信息与通信保障</w:t>
      </w:r>
      <w:r>
        <w:rPr>
          <w:sz w:val="28"/>
          <w:szCs w:val="28"/>
        </w:rPr>
        <w:tab/>
      </w:r>
      <w:r>
        <w:rPr>
          <w:sz w:val="28"/>
          <w:szCs w:val="28"/>
        </w:rPr>
        <w:fldChar w:fldCharType="begin"/>
      </w:r>
      <w:r>
        <w:rPr>
          <w:sz w:val="28"/>
          <w:szCs w:val="28"/>
        </w:rPr>
        <w:instrText xml:space="preserve"> PAGEREF _Toc841270402 </w:instrText>
      </w:r>
      <w:r>
        <w:rPr>
          <w:sz w:val="28"/>
          <w:szCs w:val="28"/>
        </w:rPr>
        <w:fldChar w:fldCharType="separate"/>
      </w:r>
      <w:r>
        <w:rPr>
          <w:sz w:val="28"/>
          <w:szCs w:val="28"/>
        </w:rPr>
        <w:t>22</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_Toc1645595844 </w:instrText>
      </w:r>
      <w:r>
        <w:rPr>
          <w:bCs w:val="0"/>
          <w:sz w:val="28"/>
          <w:szCs w:val="28"/>
          <w:highlight w:val="none"/>
        </w:rPr>
        <w:fldChar w:fldCharType="separate"/>
      </w:r>
      <w:r>
        <w:rPr>
          <w:rFonts w:hint="eastAsia" w:eastAsia="仿宋_GB2312"/>
          <w:sz w:val="28"/>
          <w:szCs w:val="28"/>
        </w:rPr>
        <w:t xml:space="preserve">8.2 </w:t>
      </w:r>
      <w:r>
        <w:rPr>
          <w:rFonts w:hint="eastAsia" w:ascii="仿宋" w:hAnsi="仿宋" w:eastAsia="仿宋" w:cs="仿宋"/>
          <w:sz w:val="28"/>
          <w:szCs w:val="28"/>
        </w:rPr>
        <w:t>人力资源保障</w:t>
      </w:r>
      <w:r>
        <w:rPr>
          <w:sz w:val="28"/>
          <w:szCs w:val="28"/>
        </w:rPr>
        <w:tab/>
      </w:r>
      <w:r>
        <w:rPr>
          <w:sz w:val="28"/>
          <w:szCs w:val="28"/>
        </w:rPr>
        <w:fldChar w:fldCharType="begin"/>
      </w:r>
      <w:r>
        <w:rPr>
          <w:sz w:val="28"/>
          <w:szCs w:val="28"/>
        </w:rPr>
        <w:instrText xml:space="preserve"> PAGEREF _Toc1645595844 </w:instrText>
      </w:r>
      <w:r>
        <w:rPr>
          <w:sz w:val="28"/>
          <w:szCs w:val="28"/>
        </w:rPr>
        <w:fldChar w:fldCharType="separate"/>
      </w:r>
      <w:r>
        <w:rPr>
          <w:sz w:val="28"/>
          <w:szCs w:val="28"/>
        </w:rPr>
        <w:t>23</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_Toc341641738 </w:instrText>
      </w:r>
      <w:r>
        <w:rPr>
          <w:bCs w:val="0"/>
          <w:sz w:val="28"/>
          <w:szCs w:val="28"/>
          <w:highlight w:val="none"/>
        </w:rPr>
        <w:fldChar w:fldCharType="separate"/>
      </w:r>
      <w:r>
        <w:rPr>
          <w:rFonts w:hint="eastAsia" w:eastAsia="仿宋_GB2312"/>
          <w:sz w:val="28"/>
          <w:szCs w:val="28"/>
        </w:rPr>
        <w:t>8.3</w:t>
      </w:r>
      <w:r>
        <w:rPr>
          <w:rFonts w:hint="eastAsia" w:ascii="仿宋" w:hAnsi="仿宋" w:eastAsia="仿宋" w:cs="仿宋"/>
          <w:sz w:val="28"/>
          <w:szCs w:val="28"/>
        </w:rPr>
        <w:t xml:space="preserve"> 应急经费保障</w:t>
      </w:r>
      <w:r>
        <w:rPr>
          <w:sz w:val="28"/>
          <w:szCs w:val="28"/>
        </w:rPr>
        <w:tab/>
      </w:r>
      <w:r>
        <w:rPr>
          <w:sz w:val="28"/>
          <w:szCs w:val="28"/>
        </w:rPr>
        <w:fldChar w:fldCharType="begin"/>
      </w:r>
      <w:r>
        <w:rPr>
          <w:sz w:val="28"/>
          <w:szCs w:val="28"/>
        </w:rPr>
        <w:instrText xml:space="preserve"> PAGEREF _Toc341641738 </w:instrText>
      </w:r>
      <w:r>
        <w:rPr>
          <w:sz w:val="28"/>
          <w:szCs w:val="28"/>
        </w:rPr>
        <w:fldChar w:fldCharType="separate"/>
      </w:r>
      <w:r>
        <w:rPr>
          <w:sz w:val="28"/>
          <w:szCs w:val="28"/>
        </w:rPr>
        <w:t>23</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_Toc1323045825 </w:instrText>
      </w:r>
      <w:r>
        <w:rPr>
          <w:bCs w:val="0"/>
          <w:sz w:val="28"/>
          <w:szCs w:val="28"/>
          <w:highlight w:val="none"/>
        </w:rPr>
        <w:fldChar w:fldCharType="separate"/>
      </w:r>
      <w:r>
        <w:rPr>
          <w:rFonts w:hint="eastAsia" w:eastAsia="仿宋_GB2312"/>
          <w:sz w:val="28"/>
          <w:szCs w:val="28"/>
        </w:rPr>
        <w:t xml:space="preserve">8.4 </w:t>
      </w:r>
      <w:r>
        <w:rPr>
          <w:rFonts w:hint="eastAsia" w:ascii="仿宋" w:hAnsi="仿宋" w:eastAsia="仿宋" w:cs="仿宋"/>
          <w:sz w:val="28"/>
          <w:szCs w:val="28"/>
        </w:rPr>
        <w:t>物资与装备保障</w:t>
      </w:r>
      <w:r>
        <w:rPr>
          <w:sz w:val="28"/>
          <w:szCs w:val="28"/>
        </w:rPr>
        <w:tab/>
      </w:r>
      <w:r>
        <w:rPr>
          <w:sz w:val="28"/>
          <w:szCs w:val="28"/>
        </w:rPr>
        <w:fldChar w:fldCharType="begin"/>
      </w:r>
      <w:r>
        <w:rPr>
          <w:sz w:val="28"/>
          <w:szCs w:val="28"/>
        </w:rPr>
        <w:instrText xml:space="preserve"> PAGEREF _Toc1323045825 </w:instrText>
      </w:r>
      <w:r>
        <w:rPr>
          <w:sz w:val="28"/>
          <w:szCs w:val="28"/>
        </w:rPr>
        <w:fldChar w:fldCharType="separate"/>
      </w:r>
      <w:r>
        <w:rPr>
          <w:sz w:val="28"/>
          <w:szCs w:val="28"/>
        </w:rPr>
        <w:t>23</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_Toc1214887484 </w:instrText>
      </w:r>
      <w:r>
        <w:rPr>
          <w:bCs w:val="0"/>
          <w:sz w:val="28"/>
          <w:szCs w:val="28"/>
          <w:highlight w:val="none"/>
        </w:rPr>
        <w:fldChar w:fldCharType="separate"/>
      </w:r>
      <w:r>
        <w:rPr>
          <w:rFonts w:hint="eastAsia" w:eastAsia="黑体"/>
          <w:kern w:val="0"/>
          <w:sz w:val="28"/>
          <w:szCs w:val="28"/>
        </w:rPr>
        <w:t xml:space="preserve">9 </w:t>
      </w:r>
      <w:r>
        <w:rPr>
          <w:rFonts w:eastAsia="黑体"/>
          <w:kern w:val="0"/>
          <w:sz w:val="28"/>
          <w:szCs w:val="28"/>
        </w:rPr>
        <w:t>培训与演练</w:t>
      </w:r>
      <w:r>
        <w:rPr>
          <w:sz w:val="28"/>
          <w:szCs w:val="28"/>
        </w:rPr>
        <w:tab/>
      </w:r>
      <w:r>
        <w:rPr>
          <w:sz w:val="28"/>
          <w:szCs w:val="28"/>
        </w:rPr>
        <w:fldChar w:fldCharType="begin"/>
      </w:r>
      <w:r>
        <w:rPr>
          <w:sz w:val="28"/>
          <w:szCs w:val="28"/>
        </w:rPr>
        <w:instrText xml:space="preserve"> PAGEREF _Toc1214887484 </w:instrText>
      </w:r>
      <w:r>
        <w:rPr>
          <w:sz w:val="28"/>
          <w:szCs w:val="28"/>
        </w:rPr>
        <w:fldChar w:fldCharType="separate"/>
      </w:r>
      <w:r>
        <w:rPr>
          <w:sz w:val="28"/>
          <w:szCs w:val="28"/>
        </w:rPr>
        <w:t>24</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_Toc1554079759 </w:instrText>
      </w:r>
      <w:r>
        <w:rPr>
          <w:bCs w:val="0"/>
          <w:sz w:val="28"/>
          <w:szCs w:val="28"/>
          <w:highlight w:val="none"/>
        </w:rPr>
        <w:fldChar w:fldCharType="separate"/>
      </w:r>
      <w:r>
        <w:rPr>
          <w:rFonts w:hint="eastAsia" w:eastAsia="仿宋_GB2312"/>
          <w:sz w:val="28"/>
          <w:szCs w:val="28"/>
        </w:rPr>
        <w:t xml:space="preserve">9.1 </w:t>
      </w:r>
      <w:r>
        <w:rPr>
          <w:rFonts w:hint="eastAsia" w:ascii="仿宋" w:hAnsi="仿宋" w:eastAsia="仿宋" w:cs="仿宋"/>
          <w:sz w:val="28"/>
          <w:szCs w:val="28"/>
        </w:rPr>
        <w:t>预案培训</w:t>
      </w:r>
      <w:r>
        <w:rPr>
          <w:sz w:val="28"/>
          <w:szCs w:val="28"/>
        </w:rPr>
        <w:tab/>
      </w:r>
      <w:r>
        <w:rPr>
          <w:sz w:val="28"/>
          <w:szCs w:val="28"/>
        </w:rPr>
        <w:fldChar w:fldCharType="begin"/>
      </w:r>
      <w:r>
        <w:rPr>
          <w:sz w:val="28"/>
          <w:szCs w:val="28"/>
        </w:rPr>
        <w:instrText xml:space="preserve"> PAGEREF _Toc1554079759 </w:instrText>
      </w:r>
      <w:r>
        <w:rPr>
          <w:sz w:val="28"/>
          <w:szCs w:val="28"/>
        </w:rPr>
        <w:fldChar w:fldCharType="separate"/>
      </w:r>
      <w:r>
        <w:rPr>
          <w:sz w:val="28"/>
          <w:szCs w:val="28"/>
        </w:rPr>
        <w:t>24</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_Toc476614978 </w:instrText>
      </w:r>
      <w:r>
        <w:rPr>
          <w:bCs w:val="0"/>
          <w:sz w:val="28"/>
          <w:szCs w:val="28"/>
          <w:highlight w:val="none"/>
        </w:rPr>
        <w:fldChar w:fldCharType="separate"/>
      </w:r>
      <w:r>
        <w:rPr>
          <w:rFonts w:hint="eastAsia" w:eastAsia="仿宋_GB2312"/>
          <w:sz w:val="28"/>
          <w:szCs w:val="28"/>
        </w:rPr>
        <w:t xml:space="preserve">9.2 </w:t>
      </w:r>
      <w:r>
        <w:rPr>
          <w:rFonts w:hint="eastAsia" w:ascii="仿宋" w:hAnsi="仿宋" w:eastAsia="仿宋" w:cs="仿宋"/>
          <w:sz w:val="28"/>
          <w:szCs w:val="28"/>
        </w:rPr>
        <w:t>预案演练</w:t>
      </w:r>
      <w:r>
        <w:rPr>
          <w:sz w:val="28"/>
          <w:szCs w:val="28"/>
        </w:rPr>
        <w:tab/>
      </w:r>
      <w:r>
        <w:rPr>
          <w:sz w:val="28"/>
          <w:szCs w:val="28"/>
        </w:rPr>
        <w:fldChar w:fldCharType="begin"/>
      </w:r>
      <w:r>
        <w:rPr>
          <w:sz w:val="28"/>
          <w:szCs w:val="28"/>
        </w:rPr>
        <w:instrText xml:space="preserve"> PAGEREF _Toc476614978 </w:instrText>
      </w:r>
      <w:r>
        <w:rPr>
          <w:sz w:val="28"/>
          <w:szCs w:val="28"/>
        </w:rPr>
        <w:fldChar w:fldCharType="separate"/>
      </w:r>
      <w:r>
        <w:rPr>
          <w:sz w:val="28"/>
          <w:szCs w:val="28"/>
        </w:rPr>
        <w:t>24</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_Toc1626012775 </w:instrText>
      </w:r>
      <w:r>
        <w:rPr>
          <w:bCs w:val="0"/>
          <w:sz w:val="28"/>
          <w:szCs w:val="28"/>
          <w:highlight w:val="none"/>
        </w:rPr>
        <w:fldChar w:fldCharType="separate"/>
      </w:r>
      <w:r>
        <w:rPr>
          <w:rFonts w:hint="eastAsia" w:eastAsia="黑体"/>
          <w:kern w:val="0"/>
          <w:sz w:val="28"/>
          <w:szCs w:val="28"/>
        </w:rPr>
        <w:t xml:space="preserve">10 </w:t>
      </w:r>
      <w:r>
        <w:rPr>
          <w:rFonts w:eastAsia="黑体"/>
          <w:kern w:val="0"/>
          <w:sz w:val="28"/>
          <w:szCs w:val="28"/>
        </w:rPr>
        <w:t>附则</w:t>
      </w:r>
      <w:r>
        <w:rPr>
          <w:sz w:val="28"/>
          <w:szCs w:val="28"/>
        </w:rPr>
        <w:tab/>
      </w:r>
      <w:r>
        <w:rPr>
          <w:sz w:val="28"/>
          <w:szCs w:val="28"/>
        </w:rPr>
        <w:fldChar w:fldCharType="begin"/>
      </w:r>
      <w:r>
        <w:rPr>
          <w:sz w:val="28"/>
          <w:szCs w:val="28"/>
        </w:rPr>
        <w:instrText xml:space="preserve"> PAGEREF _Toc1626012775 </w:instrText>
      </w:r>
      <w:r>
        <w:rPr>
          <w:sz w:val="28"/>
          <w:szCs w:val="28"/>
        </w:rPr>
        <w:fldChar w:fldCharType="separate"/>
      </w:r>
      <w:r>
        <w:rPr>
          <w:sz w:val="28"/>
          <w:szCs w:val="28"/>
        </w:rPr>
        <w:t>24</w:t>
      </w:r>
      <w:r>
        <w:rPr>
          <w:sz w:val="28"/>
          <w:szCs w:val="28"/>
        </w:rPr>
        <w:fldChar w:fldCharType="end"/>
      </w:r>
      <w:r>
        <w:rPr>
          <w:bCs w:val="0"/>
          <w:sz w:val="28"/>
          <w:szCs w:val="28"/>
          <w:highlight w:val="none"/>
        </w:rPr>
        <w:fldChar w:fldCharType="end"/>
      </w:r>
    </w:p>
    <w:p>
      <w:pPr>
        <w:pStyle w:val="4"/>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_Toc1628954982 </w:instrText>
      </w:r>
      <w:r>
        <w:rPr>
          <w:bCs w:val="0"/>
          <w:sz w:val="28"/>
          <w:szCs w:val="28"/>
          <w:highlight w:val="none"/>
        </w:rPr>
        <w:fldChar w:fldCharType="separate"/>
      </w:r>
      <w:r>
        <w:rPr>
          <w:rFonts w:hint="eastAsia" w:eastAsia="仿宋_GB2312"/>
          <w:sz w:val="28"/>
          <w:szCs w:val="28"/>
        </w:rPr>
        <w:t xml:space="preserve">10.1 </w:t>
      </w:r>
      <w:r>
        <w:rPr>
          <w:rFonts w:hint="eastAsia" w:ascii="仿宋" w:hAnsi="仿宋" w:eastAsia="仿宋" w:cs="仿宋"/>
          <w:sz w:val="28"/>
          <w:szCs w:val="28"/>
        </w:rPr>
        <w:t>施行日期</w:t>
      </w:r>
      <w:r>
        <w:rPr>
          <w:sz w:val="28"/>
          <w:szCs w:val="28"/>
        </w:rPr>
        <w:tab/>
      </w:r>
      <w:r>
        <w:rPr>
          <w:sz w:val="28"/>
          <w:szCs w:val="28"/>
        </w:rPr>
        <w:fldChar w:fldCharType="begin"/>
      </w:r>
      <w:r>
        <w:rPr>
          <w:sz w:val="28"/>
          <w:szCs w:val="28"/>
        </w:rPr>
        <w:instrText xml:space="preserve"> PAGEREF _Toc1628954982 </w:instrText>
      </w:r>
      <w:r>
        <w:rPr>
          <w:sz w:val="28"/>
          <w:szCs w:val="28"/>
        </w:rPr>
        <w:fldChar w:fldCharType="separate"/>
      </w:r>
      <w:r>
        <w:rPr>
          <w:sz w:val="28"/>
          <w:szCs w:val="28"/>
        </w:rPr>
        <w:t>24</w:t>
      </w:r>
      <w:r>
        <w:rPr>
          <w:sz w:val="28"/>
          <w:szCs w:val="28"/>
        </w:rPr>
        <w:fldChar w:fldCharType="end"/>
      </w:r>
      <w:r>
        <w:rPr>
          <w:bCs w:val="0"/>
          <w:sz w:val="28"/>
          <w:szCs w:val="28"/>
          <w:highlight w:val="none"/>
        </w:rPr>
        <w:fldChar w:fldCharType="end"/>
      </w:r>
    </w:p>
    <w:p>
      <w:pPr>
        <w:pStyle w:val="3"/>
        <w:tabs>
          <w:tab w:val="right" w:leader="dot" w:pos="8618"/>
        </w:tabs>
        <w:rPr>
          <w:sz w:val="28"/>
          <w:szCs w:val="28"/>
        </w:rPr>
      </w:pPr>
      <w:r>
        <w:rPr>
          <w:bCs w:val="0"/>
          <w:sz w:val="28"/>
          <w:szCs w:val="28"/>
          <w:highlight w:val="none"/>
        </w:rPr>
        <w:fldChar w:fldCharType="begin"/>
      </w:r>
      <w:r>
        <w:rPr>
          <w:bCs w:val="0"/>
          <w:sz w:val="28"/>
          <w:szCs w:val="28"/>
          <w:highlight w:val="none"/>
        </w:rPr>
        <w:instrText xml:space="preserve"> HYPERLINK \l _Toc2143862465 </w:instrText>
      </w:r>
      <w:r>
        <w:rPr>
          <w:bCs w:val="0"/>
          <w:sz w:val="28"/>
          <w:szCs w:val="28"/>
          <w:highlight w:val="none"/>
        </w:rPr>
        <w:fldChar w:fldCharType="separate"/>
      </w:r>
      <w:r>
        <w:rPr>
          <w:rFonts w:hint="eastAsia" w:ascii="黑体" w:hAnsi="黑体" w:eastAsia="黑体" w:cs="黑体"/>
          <w:bCs/>
          <w:kern w:val="0"/>
          <w:sz w:val="28"/>
          <w:szCs w:val="28"/>
        </w:rPr>
        <w:t>附录1</w:t>
      </w:r>
      <w:r>
        <w:rPr>
          <w:rFonts w:hint="eastAsia" w:eastAsia="黑体"/>
          <w:kern w:val="0"/>
          <w:sz w:val="28"/>
          <w:szCs w:val="28"/>
        </w:rPr>
        <w:t>事故分级标准</w:t>
      </w:r>
      <w:r>
        <w:rPr>
          <w:sz w:val="28"/>
          <w:szCs w:val="28"/>
        </w:rPr>
        <w:tab/>
      </w:r>
      <w:r>
        <w:rPr>
          <w:sz w:val="28"/>
          <w:szCs w:val="28"/>
        </w:rPr>
        <w:fldChar w:fldCharType="begin"/>
      </w:r>
      <w:r>
        <w:rPr>
          <w:sz w:val="28"/>
          <w:szCs w:val="28"/>
        </w:rPr>
        <w:instrText xml:space="preserve"> PAGEREF _Toc2143862465 </w:instrText>
      </w:r>
      <w:r>
        <w:rPr>
          <w:sz w:val="28"/>
          <w:szCs w:val="28"/>
        </w:rPr>
        <w:fldChar w:fldCharType="separate"/>
      </w:r>
      <w:r>
        <w:rPr>
          <w:sz w:val="28"/>
          <w:szCs w:val="28"/>
        </w:rPr>
        <w:t>25</w:t>
      </w:r>
      <w:r>
        <w:rPr>
          <w:sz w:val="28"/>
          <w:szCs w:val="28"/>
        </w:rPr>
        <w:fldChar w:fldCharType="end"/>
      </w:r>
      <w:r>
        <w:rPr>
          <w:bCs w:val="0"/>
          <w:sz w:val="28"/>
          <w:szCs w:val="28"/>
          <w:highlight w:val="none"/>
        </w:rPr>
        <w:fldChar w:fldCharType="end"/>
      </w:r>
    </w:p>
    <w:p>
      <w:pPr>
        <w:pStyle w:val="3"/>
        <w:tabs>
          <w:tab w:val="right" w:leader="dot" w:pos="8618"/>
        </w:tabs>
      </w:pPr>
      <w:r>
        <w:rPr>
          <w:bCs w:val="0"/>
          <w:sz w:val="28"/>
          <w:szCs w:val="28"/>
          <w:highlight w:val="none"/>
        </w:rPr>
        <w:fldChar w:fldCharType="begin"/>
      </w:r>
      <w:r>
        <w:rPr>
          <w:bCs w:val="0"/>
          <w:sz w:val="28"/>
          <w:szCs w:val="28"/>
          <w:highlight w:val="none"/>
        </w:rPr>
        <w:instrText xml:space="preserve"> HYPERLINK \l _Toc99092542 </w:instrText>
      </w:r>
      <w:r>
        <w:rPr>
          <w:bCs w:val="0"/>
          <w:sz w:val="28"/>
          <w:szCs w:val="28"/>
          <w:highlight w:val="none"/>
        </w:rPr>
        <w:fldChar w:fldCharType="separate"/>
      </w:r>
      <w:r>
        <w:rPr>
          <w:rFonts w:hint="eastAsia" w:ascii="黑体" w:hAnsi="黑体" w:eastAsia="黑体" w:cs="黑体"/>
          <w:bCs/>
          <w:kern w:val="0"/>
          <w:sz w:val="28"/>
          <w:szCs w:val="28"/>
        </w:rPr>
        <w:t>附录</w:t>
      </w:r>
      <w:r>
        <w:rPr>
          <w:rFonts w:hint="eastAsia" w:ascii="黑体" w:hAnsi="黑体" w:eastAsia="黑体" w:cs="黑体"/>
          <w:bCs/>
          <w:kern w:val="0"/>
          <w:sz w:val="28"/>
          <w:szCs w:val="28"/>
          <w:lang w:val="en-US" w:eastAsia="zh-CN"/>
        </w:rPr>
        <w:t>2</w:t>
      </w:r>
      <w:r>
        <w:rPr>
          <w:rFonts w:hint="eastAsia" w:eastAsia="黑体"/>
          <w:kern w:val="0"/>
          <w:sz w:val="28"/>
          <w:szCs w:val="28"/>
        </w:rPr>
        <w:t>生产安全事故响应流程</w:t>
      </w:r>
      <w:r>
        <w:rPr>
          <w:rFonts w:eastAsia="黑体"/>
          <w:kern w:val="0"/>
          <w:sz w:val="28"/>
          <w:szCs w:val="28"/>
        </w:rPr>
        <w:t>图</w:t>
      </w:r>
      <w:r>
        <w:rPr>
          <w:sz w:val="28"/>
          <w:szCs w:val="28"/>
        </w:rPr>
        <w:tab/>
      </w:r>
      <w:r>
        <w:rPr>
          <w:sz w:val="28"/>
          <w:szCs w:val="28"/>
        </w:rPr>
        <w:fldChar w:fldCharType="begin"/>
      </w:r>
      <w:r>
        <w:rPr>
          <w:sz w:val="28"/>
          <w:szCs w:val="28"/>
        </w:rPr>
        <w:instrText xml:space="preserve"> PAGEREF _Toc99092542 </w:instrText>
      </w:r>
      <w:r>
        <w:rPr>
          <w:sz w:val="28"/>
          <w:szCs w:val="28"/>
        </w:rPr>
        <w:fldChar w:fldCharType="separate"/>
      </w:r>
      <w:r>
        <w:rPr>
          <w:sz w:val="28"/>
          <w:szCs w:val="28"/>
        </w:rPr>
        <w:t>27</w:t>
      </w:r>
      <w:r>
        <w:rPr>
          <w:sz w:val="28"/>
          <w:szCs w:val="28"/>
        </w:rPr>
        <w:fldChar w:fldCharType="end"/>
      </w:r>
      <w:r>
        <w:rPr>
          <w:bCs w:val="0"/>
          <w:sz w:val="28"/>
          <w:szCs w:val="28"/>
          <w:highlight w:val="none"/>
        </w:rPr>
        <w:fldChar w:fldCharType="end"/>
      </w:r>
    </w:p>
    <w:p>
      <w:pPr>
        <w:spacing w:line="312" w:lineRule="auto"/>
        <w:rPr>
          <w:sz w:val="28"/>
          <w:szCs w:val="28"/>
        </w:rPr>
      </w:pPr>
      <w:r>
        <w:rPr>
          <w:bCs w:val="0"/>
          <w:szCs w:val="30"/>
          <w:highlight w:val="none"/>
        </w:rPr>
        <w:fldChar w:fldCharType="end"/>
      </w:r>
    </w:p>
    <w:p>
      <w:pPr>
        <w:spacing w:line="276" w:lineRule="auto"/>
        <w:rPr>
          <w:rFonts w:hint="eastAsia" w:ascii="黑体" w:hAnsi="黑体" w:eastAsia="黑体"/>
          <w:sz w:val="28"/>
          <w:szCs w:val="28"/>
        </w:rPr>
      </w:pPr>
    </w:p>
    <w:p>
      <w:pPr>
        <w:rPr>
          <w:rFonts w:ascii="黑体" w:hAnsi="黑体" w:eastAsia="黑体"/>
          <w:sz w:val="28"/>
          <w:szCs w:val="28"/>
        </w:rPr>
        <w:sectPr>
          <w:footerReference r:id="rId3" w:type="default"/>
          <w:pgSz w:w="11906" w:h="16838"/>
          <w:pgMar w:top="1588" w:right="1474" w:bottom="1474" w:left="1814" w:header="851" w:footer="992" w:gutter="0"/>
          <w:pgNumType w:fmt="upperRoman" w:start="1"/>
          <w:cols w:space="720" w:num="1"/>
          <w:docGrid w:linePitch="312" w:charSpace="0"/>
        </w:sectPr>
      </w:pPr>
    </w:p>
    <w:p>
      <w:pPr>
        <w:pStyle w:val="5"/>
        <w:widowControl w:val="0"/>
        <w:adjustRightInd w:val="0"/>
        <w:snapToGrid w:val="0"/>
        <w:spacing w:before="0" w:beforeAutospacing="0" w:after="0" w:afterAutospacing="0" w:line="360" w:lineRule="auto"/>
        <w:jc w:val="center"/>
        <w:rPr>
          <w:rFonts w:hint="eastAsia" w:ascii="Times New Roman" w:hAnsi="Times New Roman" w:eastAsia="黑体" w:cs="Times New Roman"/>
          <w:b/>
          <w:bCs/>
          <w:color w:val="auto"/>
          <w:sz w:val="44"/>
          <w:szCs w:val="44"/>
        </w:rPr>
      </w:pPr>
    </w:p>
    <w:p>
      <w:pPr>
        <w:pStyle w:val="5"/>
        <w:widowControl w:val="0"/>
        <w:adjustRightInd w:val="0"/>
        <w:snapToGrid w:val="0"/>
        <w:spacing w:before="0" w:beforeAutospacing="0" w:after="0" w:afterAutospacing="0" w:line="360" w:lineRule="auto"/>
        <w:jc w:val="center"/>
        <w:rPr>
          <w:rFonts w:ascii="Times New Roman" w:hAnsi="Times New Roman" w:eastAsia="黑体" w:cs="Times New Roman"/>
          <w:b/>
          <w:color w:val="auto"/>
          <w:sz w:val="44"/>
          <w:szCs w:val="44"/>
        </w:rPr>
      </w:pPr>
      <w:r>
        <w:rPr>
          <w:rFonts w:hint="eastAsia" w:ascii="Times New Roman" w:hAnsi="Times New Roman" w:eastAsia="黑体" w:cs="Times New Roman"/>
          <w:b/>
          <w:bCs/>
          <w:color w:val="auto"/>
          <w:sz w:val="44"/>
          <w:szCs w:val="44"/>
          <w:lang w:eastAsia="zh-CN"/>
        </w:rPr>
        <w:t>内蒙古自治区</w:t>
      </w:r>
      <w:r>
        <w:rPr>
          <w:rFonts w:ascii="Times New Roman" w:hAnsi="Times New Roman" w:eastAsia="黑体" w:cs="Times New Roman"/>
          <w:b/>
          <w:bCs/>
          <w:color w:val="auto"/>
          <w:sz w:val="44"/>
          <w:szCs w:val="44"/>
        </w:rPr>
        <w:t>水利</w:t>
      </w:r>
      <w:r>
        <w:rPr>
          <w:rFonts w:hint="eastAsia" w:ascii="Times New Roman" w:hAnsi="Times New Roman" w:eastAsia="黑体" w:cs="Times New Roman"/>
          <w:b/>
          <w:bCs/>
          <w:color w:val="auto"/>
          <w:sz w:val="44"/>
          <w:szCs w:val="44"/>
          <w:lang w:eastAsia="zh-CN"/>
        </w:rPr>
        <w:t>厅</w:t>
      </w:r>
      <w:r>
        <w:rPr>
          <w:rFonts w:ascii="Times New Roman" w:hAnsi="Times New Roman" w:eastAsia="黑体" w:cs="Times New Roman"/>
          <w:b/>
          <w:bCs/>
          <w:color w:val="auto"/>
          <w:sz w:val="44"/>
          <w:szCs w:val="44"/>
        </w:rPr>
        <w:t>生产安全事故应急预案</w:t>
      </w:r>
    </w:p>
    <w:p>
      <w:pPr>
        <w:rPr>
          <w:rFonts w:hint="eastAsia" w:ascii="黑体" w:hAnsi="黑体" w:eastAsia="黑体"/>
          <w:sz w:val="32"/>
          <w:szCs w:val="32"/>
        </w:rPr>
      </w:pPr>
    </w:p>
    <w:p>
      <w:pPr>
        <w:tabs>
          <w:tab w:val="left" w:pos="525"/>
          <w:tab w:val="left" w:pos="1155"/>
        </w:tabs>
        <w:snapToGrid w:val="0"/>
        <w:spacing w:before="120" w:beforeLines="50" w:after="120" w:afterLines="50" w:line="360" w:lineRule="auto"/>
        <w:jc w:val="center"/>
        <w:outlineLvl w:val="0"/>
        <w:rPr>
          <w:rFonts w:eastAsia="黑体"/>
          <w:b/>
          <w:kern w:val="0"/>
          <w:sz w:val="32"/>
          <w:szCs w:val="32"/>
        </w:rPr>
      </w:pPr>
      <w:bookmarkStart w:id="0" w:name="_Toc27757"/>
      <w:bookmarkStart w:id="1" w:name="_Toc464649774"/>
      <w:bookmarkStart w:id="2" w:name="_Toc462070807"/>
      <w:bookmarkStart w:id="3" w:name="_Toc25828"/>
      <w:bookmarkStart w:id="4" w:name="_Toc1410997552"/>
      <w:bookmarkStart w:id="5" w:name="_Toc464650991"/>
      <w:bookmarkStart w:id="6" w:name="_Toc464649679"/>
      <w:bookmarkStart w:id="7" w:name="_Toc229217372"/>
      <w:r>
        <w:rPr>
          <w:rFonts w:hint="eastAsia" w:eastAsia="黑体"/>
          <w:b/>
          <w:kern w:val="0"/>
          <w:sz w:val="32"/>
          <w:szCs w:val="32"/>
        </w:rPr>
        <w:t xml:space="preserve">1 </w:t>
      </w:r>
      <w:r>
        <w:rPr>
          <w:rFonts w:eastAsia="黑体"/>
          <w:b/>
          <w:kern w:val="0"/>
          <w:sz w:val="32"/>
          <w:szCs w:val="32"/>
        </w:rPr>
        <w:t>总则</w:t>
      </w:r>
      <w:bookmarkEnd w:id="0"/>
      <w:bookmarkEnd w:id="1"/>
      <w:bookmarkEnd w:id="2"/>
      <w:bookmarkEnd w:id="3"/>
      <w:bookmarkEnd w:id="4"/>
      <w:bookmarkEnd w:id="5"/>
      <w:bookmarkEnd w:id="6"/>
      <w:bookmarkStart w:id="454" w:name="_GoBack"/>
      <w:bookmarkEnd w:id="454"/>
    </w:p>
    <w:bookmarkEnd w:id="7"/>
    <w:p>
      <w:pPr>
        <w:tabs>
          <w:tab w:val="left" w:pos="735"/>
          <w:tab w:val="left" w:pos="840"/>
        </w:tabs>
        <w:adjustRightInd w:val="0"/>
        <w:snapToGrid w:val="0"/>
        <w:spacing w:line="360" w:lineRule="auto"/>
        <w:outlineLvl w:val="1"/>
        <w:rPr>
          <w:rFonts w:eastAsia="仿宋_GB2312"/>
          <w:b/>
          <w:sz w:val="32"/>
          <w:szCs w:val="32"/>
        </w:rPr>
      </w:pPr>
      <w:bookmarkStart w:id="8" w:name="_Toc27811"/>
      <w:bookmarkStart w:id="9" w:name="_Toc464649680"/>
      <w:bookmarkStart w:id="10" w:name="_Toc464649775"/>
      <w:bookmarkStart w:id="11" w:name="_Toc15548"/>
      <w:bookmarkStart w:id="12" w:name="_Toc1748819820"/>
      <w:bookmarkStart w:id="13" w:name="_Toc462070808"/>
      <w:bookmarkStart w:id="14" w:name="_Toc464650992"/>
      <w:r>
        <w:rPr>
          <w:rFonts w:hint="eastAsia" w:eastAsia="仿宋_GB2312"/>
          <w:b/>
          <w:sz w:val="32"/>
          <w:szCs w:val="32"/>
        </w:rPr>
        <w:t xml:space="preserve">1.1 </w:t>
      </w:r>
      <w:r>
        <w:rPr>
          <w:rFonts w:hint="eastAsia" w:ascii="仿宋" w:hAnsi="仿宋" w:eastAsia="仿宋" w:cs="仿宋"/>
          <w:b/>
          <w:sz w:val="32"/>
          <w:szCs w:val="32"/>
        </w:rPr>
        <w:t>编制目的</w:t>
      </w:r>
      <w:bookmarkEnd w:id="8"/>
      <w:bookmarkEnd w:id="9"/>
      <w:bookmarkEnd w:id="10"/>
      <w:bookmarkEnd w:id="11"/>
      <w:bookmarkEnd w:id="12"/>
      <w:bookmarkEnd w:id="13"/>
      <w:bookmarkEnd w:id="14"/>
    </w:p>
    <w:p>
      <w:pPr>
        <w:adjustRightInd w:val="0"/>
        <w:snapToGrid w:val="0"/>
        <w:spacing w:line="360" w:lineRule="auto"/>
        <w:ind w:firstLine="640" w:firstLineChars="200"/>
        <w:rPr>
          <w:rFonts w:ascii="仿宋" w:hAnsi="仿宋" w:eastAsia="仿宋"/>
          <w:sz w:val="32"/>
          <w:szCs w:val="32"/>
        </w:rPr>
      </w:pPr>
      <w:bookmarkStart w:id="15" w:name="_Toc229217381"/>
      <w:r>
        <w:rPr>
          <w:rFonts w:ascii="仿宋" w:hAnsi="仿宋" w:eastAsia="仿宋"/>
          <w:sz w:val="32"/>
          <w:szCs w:val="32"/>
        </w:rPr>
        <w:t>规范</w:t>
      </w:r>
      <w:r>
        <w:rPr>
          <w:rFonts w:hint="eastAsia" w:ascii="仿宋" w:hAnsi="仿宋" w:eastAsia="仿宋"/>
          <w:sz w:val="32"/>
          <w:szCs w:val="32"/>
          <w:lang w:eastAsia="zh-CN"/>
        </w:rPr>
        <w:t>自治区水利厅</w:t>
      </w:r>
      <w:r>
        <w:rPr>
          <w:rFonts w:ascii="仿宋" w:hAnsi="仿宋" w:eastAsia="仿宋"/>
          <w:sz w:val="32"/>
          <w:szCs w:val="32"/>
        </w:rPr>
        <w:t>生产安全事故应急</w:t>
      </w:r>
      <w:r>
        <w:rPr>
          <w:rFonts w:hint="eastAsia" w:ascii="仿宋" w:hAnsi="仿宋" w:eastAsia="仿宋"/>
          <w:sz w:val="32"/>
          <w:szCs w:val="32"/>
        </w:rPr>
        <w:t>管理和应急响应程序</w:t>
      </w:r>
      <w:r>
        <w:rPr>
          <w:rFonts w:ascii="仿宋" w:hAnsi="仿宋" w:eastAsia="仿宋"/>
          <w:sz w:val="32"/>
          <w:szCs w:val="32"/>
        </w:rPr>
        <w:t>，提高防范和应对生产安全事故的能力，最大限度减少人员伤亡和财产损失，保障人民群众生命财产安全。</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16" w:name="_Toc464649776"/>
      <w:bookmarkStart w:id="17" w:name="_Toc462070809"/>
      <w:bookmarkStart w:id="18" w:name="_Toc2750"/>
      <w:bookmarkStart w:id="19" w:name="_Toc15253"/>
      <w:bookmarkStart w:id="20" w:name="_Toc464650993"/>
      <w:bookmarkStart w:id="21" w:name="_Toc464649681"/>
      <w:bookmarkStart w:id="22" w:name="_Toc1423751480"/>
      <w:r>
        <w:rPr>
          <w:rFonts w:hint="eastAsia" w:eastAsia="仿宋_GB2312"/>
          <w:b/>
          <w:sz w:val="32"/>
          <w:szCs w:val="32"/>
        </w:rPr>
        <w:t xml:space="preserve">1.2 </w:t>
      </w:r>
      <w:r>
        <w:rPr>
          <w:rFonts w:hint="default" w:ascii="仿宋" w:hAnsi="仿宋" w:eastAsia="仿宋" w:cs="仿宋"/>
          <w:b/>
          <w:sz w:val="32"/>
          <w:szCs w:val="32"/>
        </w:rPr>
        <w:t>编制依据</w:t>
      </w:r>
      <w:bookmarkEnd w:id="16"/>
      <w:bookmarkEnd w:id="17"/>
      <w:bookmarkEnd w:id="18"/>
      <w:bookmarkEnd w:id="19"/>
      <w:bookmarkEnd w:id="20"/>
      <w:bookmarkEnd w:id="21"/>
      <w:bookmarkEnd w:id="22"/>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1）《中华人民共和国突发事件应对法》（</w:t>
      </w:r>
      <w:r>
        <w:rPr>
          <w:rFonts w:hint="eastAsia" w:ascii="仿宋" w:hAnsi="仿宋" w:eastAsia="仿宋" w:cs="仿宋"/>
          <w:sz w:val="32"/>
          <w:szCs w:val="32"/>
          <w:lang w:val="en-US" w:eastAsia="zh-CN"/>
        </w:rPr>
        <w:t>2007年</w:t>
      </w:r>
      <w:r>
        <w:rPr>
          <w:rFonts w:hint="eastAsia" w:ascii="仿宋" w:hAnsi="仿宋" w:eastAsia="仿宋" w:cs="仿宋"/>
          <w:sz w:val="32"/>
          <w:szCs w:val="32"/>
        </w:rPr>
        <w:t>）；</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2）《中华人民共和国安全生产法》（</w:t>
      </w:r>
      <w:r>
        <w:rPr>
          <w:rFonts w:hint="eastAsia" w:ascii="仿宋" w:hAnsi="仿宋" w:eastAsia="仿宋" w:cs="仿宋"/>
          <w:sz w:val="32"/>
          <w:szCs w:val="32"/>
          <w:highlight w:val="none"/>
        </w:rPr>
        <w:t>2021年</w:t>
      </w:r>
      <w:r>
        <w:rPr>
          <w:rFonts w:hint="eastAsia" w:ascii="仿宋" w:hAnsi="仿宋" w:eastAsia="仿宋" w:cs="仿宋"/>
          <w:sz w:val="32"/>
          <w:szCs w:val="32"/>
        </w:rPr>
        <w:t>）；</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3）《国家安全生产事故灾难应急预案》（2006年）；</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4）《生产安全事故报告和调查处理条例》（国务院令第493号）；</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5）《生产安全事故应急条例》（国务院令第708号）；</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6）《生产安全事故应急预案管理办法》（</w:t>
      </w:r>
      <w:r>
        <w:rPr>
          <w:rFonts w:hint="eastAsia" w:ascii="仿宋" w:hAnsi="仿宋" w:eastAsia="仿宋" w:cs="仿宋"/>
          <w:sz w:val="32"/>
          <w:szCs w:val="32"/>
          <w:shd w:val="clear" w:color="auto" w:fill="FFFFFF"/>
        </w:rPr>
        <w:t>中华人民共和国应急管理部令〔2019〕第2号</w:t>
      </w:r>
      <w:r>
        <w:rPr>
          <w:rFonts w:hint="eastAsia" w:ascii="仿宋" w:hAnsi="仿宋" w:eastAsia="仿宋" w:cs="仿宋"/>
          <w:sz w:val="32"/>
          <w:szCs w:val="32"/>
        </w:rPr>
        <w:t>）；</w:t>
      </w:r>
    </w:p>
    <w:p>
      <w:pPr>
        <w:adjustRightInd w:val="0"/>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水利工程建设安全生产管理规定</w:t>
      </w:r>
      <w:r>
        <w:rPr>
          <w:rFonts w:hint="eastAsia" w:ascii="仿宋" w:hAnsi="仿宋" w:eastAsia="仿宋" w:cs="仿宋"/>
          <w:sz w:val="32"/>
          <w:szCs w:val="32"/>
          <w:lang w:eastAsia="zh-CN"/>
        </w:rPr>
        <w:t>》（中华人民共和国水利部令第26号）；</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rPr>
        <w:t>）《水利安全生产信息报告和处置规则》（水安监〔2016〕220号）；</w:t>
      </w:r>
    </w:p>
    <w:p>
      <w:pPr>
        <w:adjustRightInd w:val="0"/>
        <w:snapToGrid w:val="0"/>
        <w:spacing w:line="360" w:lineRule="auto"/>
        <w:ind w:left="319" w:leftChars="152" w:firstLine="320" w:firstLineChars="1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）《水利部生产安全事故应急预案（试行）》；</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）《内蒙古自治区安全生产条例》（2017年修订）；</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）《内蒙古自治区安全生产事故应急预案》（2017年修订）；</w:t>
      </w:r>
    </w:p>
    <w:p>
      <w:pPr>
        <w:adjustRightInd w:val="0"/>
        <w:snapToGrid w:val="0"/>
        <w:spacing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val="en" w:eastAsia="zh-CN"/>
        </w:rPr>
        <w:t>）《内</w:t>
      </w:r>
      <w:r>
        <w:rPr>
          <w:rFonts w:hint="eastAsia" w:ascii="仿宋" w:hAnsi="仿宋" w:eastAsia="仿宋" w:cs="仿宋"/>
          <w:sz w:val="32"/>
          <w:szCs w:val="32"/>
        </w:rPr>
        <w:t>蒙古自治区人民政府关于印发自治区突发事件总体应急预案（试行）的通知</w:t>
      </w:r>
      <w:r>
        <w:rPr>
          <w:rFonts w:hint="eastAsia" w:ascii="仿宋" w:hAnsi="仿宋" w:eastAsia="仿宋" w:cs="仿宋"/>
          <w:sz w:val="32"/>
          <w:szCs w:val="32"/>
          <w:lang w:eastAsia="zh-CN"/>
        </w:rPr>
        <w:t>》（</w:t>
      </w:r>
      <w:r>
        <w:rPr>
          <w:rFonts w:hint="eastAsia" w:ascii="仿宋" w:hAnsi="仿宋" w:eastAsia="仿宋" w:cs="仿宋"/>
          <w:sz w:val="32"/>
          <w:szCs w:val="32"/>
        </w:rPr>
        <w:t>内政发〔2021〕11号</w:t>
      </w:r>
      <w:r>
        <w:rPr>
          <w:rFonts w:hint="eastAsia" w:ascii="仿宋" w:hAnsi="仿宋" w:eastAsia="仿宋" w:cs="仿宋"/>
          <w:sz w:val="32"/>
          <w:szCs w:val="32"/>
          <w:lang w:eastAsia="zh-CN"/>
        </w:rPr>
        <w:t>）</w:t>
      </w:r>
    </w:p>
    <w:p>
      <w:pPr>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其他有关法律、法规、部门规章和规定。</w:t>
      </w:r>
    </w:p>
    <w:p>
      <w:pPr>
        <w:tabs>
          <w:tab w:val="left" w:pos="735"/>
          <w:tab w:val="left" w:pos="840"/>
        </w:tabs>
        <w:adjustRightInd w:val="0"/>
        <w:snapToGrid w:val="0"/>
        <w:spacing w:line="360" w:lineRule="auto"/>
        <w:outlineLvl w:val="1"/>
        <w:rPr>
          <w:rFonts w:hint="eastAsia" w:ascii="仿宋" w:hAnsi="仿宋" w:eastAsia="仿宋" w:cs="仿宋"/>
          <w:b/>
          <w:sz w:val="32"/>
          <w:szCs w:val="32"/>
          <w:highlight w:val="none"/>
        </w:rPr>
      </w:pPr>
      <w:bookmarkStart w:id="23" w:name="_Toc462070810"/>
      <w:bookmarkStart w:id="24" w:name="_Toc13996"/>
      <w:bookmarkStart w:id="25" w:name="_Toc2111487841"/>
      <w:bookmarkStart w:id="26" w:name="_Toc464649682"/>
      <w:bookmarkStart w:id="27" w:name="_Toc11355"/>
      <w:bookmarkStart w:id="28" w:name="_Toc464650994"/>
      <w:bookmarkStart w:id="29" w:name="_Toc464649777"/>
      <w:r>
        <w:rPr>
          <w:rFonts w:hint="eastAsia" w:eastAsia="仿宋_GB2312"/>
          <w:b/>
          <w:sz w:val="32"/>
          <w:szCs w:val="32"/>
          <w:highlight w:val="none"/>
        </w:rPr>
        <w:t>1.3</w:t>
      </w:r>
      <w:bookmarkEnd w:id="23"/>
      <w:r>
        <w:rPr>
          <w:rFonts w:hint="eastAsia" w:ascii="仿宋" w:hAnsi="仿宋" w:eastAsia="仿宋" w:cs="仿宋"/>
          <w:b/>
          <w:sz w:val="32"/>
          <w:szCs w:val="32"/>
          <w:highlight w:val="none"/>
        </w:rPr>
        <w:t xml:space="preserve"> </w:t>
      </w:r>
      <w:r>
        <w:rPr>
          <w:rFonts w:hint="default" w:ascii="仿宋" w:hAnsi="仿宋" w:eastAsia="仿宋" w:cs="仿宋"/>
          <w:b/>
          <w:sz w:val="32"/>
          <w:szCs w:val="32"/>
          <w:highlight w:val="none"/>
        </w:rPr>
        <w:t>适用范围</w:t>
      </w:r>
      <w:bookmarkEnd w:id="24"/>
      <w:bookmarkEnd w:id="25"/>
      <w:bookmarkEnd w:id="26"/>
      <w:bookmarkEnd w:id="27"/>
      <w:bookmarkEnd w:id="28"/>
      <w:bookmarkEnd w:id="29"/>
    </w:p>
    <w:p>
      <w:pPr>
        <w:adjustRightInd w:val="0"/>
        <w:snapToGrid w:val="0"/>
        <w:spacing w:line="360" w:lineRule="auto"/>
        <w:ind w:firstLine="640" w:firstLineChars="200"/>
        <w:rPr>
          <w:rFonts w:hint="eastAsia" w:ascii="仿宋" w:hAnsi="仿宋" w:eastAsia="仿宋" w:cs="仿宋"/>
          <w:sz w:val="32"/>
          <w:szCs w:val="32"/>
          <w:highlight w:val="none"/>
        </w:rPr>
      </w:pPr>
      <w:bookmarkStart w:id="30" w:name="_Toc193440898"/>
      <w:bookmarkEnd w:id="30"/>
      <w:bookmarkStart w:id="31" w:name="_Toc193440897"/>
      <w:bookmarkEnd w:id="31"/>
      <w:bookmarkStart w:id="32" w:name="_Toc229217375"/>
      <w:r>
        <w:rPr>
          <w:rFonts w:hint="eastAsia" w:ascii="仿宋" w:hAnsi="仿宋" w:eastAsia="仿宋" w:cs="仿宋"/>
          <w:sz w:val="32"/>
          <w:szCs w:val="32"/>
          <w:highlight w:val="none"/>
        </w:rPr>
        <w:t>本预案适用于以下范围内发生生产安全事故或较大涉险事故时</w:t>
      </w:r>
      <w:r>
        <w:rPr>
          <w:rFonts w:hint="eastAsia" w:ascii="仿宋" w:hAnsi="仿宋" w:eastAsia="仿宋" w:cs="仿宋"/>
          <w:sz w:val="32"/>
          <w:szCs w:val="32"/>
          <w:highlight w:val="none"/>
          <w:lang w:eastAsia="zh-CN"/>
        </w:rPr>
        <w:t>自治区水利厅</w:t>
      </w:r>
      <w:r>
        <w:rPr>
          <w:rFonts w:hint="eastAsia" w:ascii="仿宋" w:hAnsi="仿宋" w:eastAsia="仿宋" w:cs="仿宋"/>
          <w:sz w:val="32"/>
          <w:szCs w:val="32"/>
          <w:highlight w:val="none"/>
        </w:rPr>
        <w:t>的应对工作：</w:t>
      </w:r>
    </w:p>
    <w:p>
      <w:pPr>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1）</w:t>
      </w:r>
      <w:bookmarkStart w:id="33" w:name="OLE_LINK2"/>
      <w:bookmarkStart w:id="34" w:name="OLE_LINK1"/>
      <w:r>
        <w:rPr>
          <w:rFonts w:hint="eastAsia" w:ascii="仿宋" w:hAnsi="仿宋" w:eastAsia="仿宋" w:cs="仿宋"/>
          <w:sz w:val="32"/>
          <w:szCs w:val="32"/>
          <w:highlight w:val="none"/>
          <w:lang w:eastAsia="zh-CN"/>
        </w:rPr>
        <w:t>水利厅</w:t>
      </w:r>
      <w:r>
        <w:rPr>
          <w:rFonts w:hint="eastAsia" w:ascii="仿宋" w:hAnsi="仿宋" w:eastAsia="仿宋" w:cs="仿宋"/>
          <w:sz w:val="32"/>
          <w:szCs w:val="32"/>
          <w:highlight w:val="none"/>
        </w:rPr>
        <w:t>直属单位负责的水利工程建设与运行活动；</w:t>
      </w:r>
    </w:p>
    <w:p>
      <w:pPr>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水利厅</w:t>
      </w:r>
      <w:r>
        <w:rPr>
          <w:rFonts w:hint="eastAsia" w:ascii="仿宋" w:hAnsi="仿宋" w:eastAsia="仿宋" w:cs="仿宋"/>
          <w:sz w:val="32"/>
          <w:szCs w:val="32"/>
          <w:highlight w:val="none"/>
        </w:rPr>
        <w:t>直属单位其他生产经营和后勤保障活动</w:t>
      </w:r>
      <w:bookmarkEnd w:id="33"/>
      <w:bookmarkEnd w:id="34"/>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机关办公及后勤保障活动；</w:t>
      </w:r>
    </w:p>
    <w:p>
      <w:pPr>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3）地方水利工程建设与运行活动。</w:t>
      </w:r>
      <w:bookmarkEnd w:id="32"/>
    </w:p>
    <w:p>
      <w:pPr>
        <w:adjustRightInd w:val="0"/>
        <w:snapToGrid w:val="0"/>
        <w:spacing w:line="360" w:lineRule="auto"/>
        <w:ind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lang w:eastAsia="zh-CN"/>
        </w:rPr>
        <w:t>）主管部门为非水利厅主管的或由自治区人民政府组建但未赋予水利厅监管职责的水利工程建设与运行活动参照地方水利工程启动预案。</w:t>
      </w:r>
    </w:p>
    <w:p>
      <w:pPr>
        <w:tabs>
          <w:tab w:val="left" w:pos="735"/>
          <w:tab w:val="left" w:pos="840"/>
        </w:tabs>
        <w:adjustRightInd w:val="0"/>
        <w:snapToGrid w:val="0"/>
        <w:spacing w:line="360" w:lineRule="auto"/>
        <w:outlineLvl w:val="1"/>
        <w:rPr>
          <w:rFonts w:eastAsia="仿宋_GB2312"/>
          <w:b/>
          <w:sz w:val="32"/>
          <w:szCs w:val="32"/>
        </w:rPr>
      </w:pPr>
      <w:bookmarkStart w:id="35" w:name="_Toc193440900"/>
      <w:bookmarkEnd w:id="35"/>
      <w:bookmarkStart w:id="36" w:name="_Toc193440899"/>
      <w:bookmarkEnd w:id="36"/>
      <w:bookmarkStart w:id="37" w:name="_Toc193440904"/>
      <w:bookmarkEnd w:id="37"/>
      <w:bookmarkStart w:id="38" w:name="_Toc16363"/>
      <w:bookmarkStart w:id="39" w:name="_Toc462070811"/>
      <w:bookmarkStart w:id="40" w:name="_Toc1574430899"/>
      <w:bookmarkStart w:id="41" w:name="_Toc464650995"/>
      <w:bookmarkStart w:id="42" w:name="_Toc18866"/>
      <w:bookmarkStart w:id="43" w:name="_Toc464649683"/>
      <w:bookmarkStart w:id="44" w:name="_Toc464649778"/>
      <w:bookmarkStart w:id="45" w:name="_Toc229217377"/>
      <w:r>
        <w:rPr>
          <w:rFonts w:hint="eastAsia" w:eastAsia="仿宋_GB2312"/>
          <w:b/>
          <w:sz w:val="32"/>
          <w:szCs w:val="32"/>
        </w:rPr>
        <w:t xml:space="preserve">1.4 </w:t>
      </w:r>
      <w:r>
        <w:rPr>
          <w:rFonts w:hint="eastAsia" w:ascii="仿宋" w:hAnsi="仿宋" w:eastAsia="仿宋" w:cs="仿宋"/>
          <w:b/>
          <w:sz w:val="32"/>
          <w:szCs w:val="32"/>
        </w:rPr>
        <w:t>工作原则</w:t>
      </w:r>
      <w:bookmarkEnd w:id="38"/>
      <w:bookmarkEnd w:id="39"/>
      <w:bookmarkEnd w:id="40"/>
      <w:bookmarkEnd w:id="41"/>
      <w:bookmarkEnd w:id="42"/>
      <w:bookmarkEnd w:id="43"/>
      <w:bookmarkEnd w:id="44"/>
      <w:bookmarkEnd w:id="45"/>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1）以人</w:t>
      </w:r>
      <w:r>
        <w:rPr>
          <w:rFonts w:hint="eastAsia" w:ascii="仿宋" w:hAnsi="仿宋" w:eastAsia="仿宋" w:cs="仿宋"/>
          <w:sz w:val="32"/>
          <w:szCs w:val="32"/>
          <w:lang w:eastAsia="zh-CN"/>
        </w:rPr>
        <w:t>民为中心</w:t>
      </w:r>
      <w:r>
        <w:rPr>
          <w:rFonts w:hint="eastAsia" w:ascii="仿宋" w:hAnsi="仿宋" w:eastAsia="仿宋" w:cs="仿宋"/>
          <w:sz w:val="32"/>
          <w:szCs w:val="32"/>
        </w:rPr>
        <w:t>，安全第一。把保障人民群众生命安全、最大程度地减少人员伤亡作为首要任务。</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2）属地为主，部门协调。按照国家有关规定，生产安全事故救援处置的领导和指挥以地方人民政府为主，</w:t>
      </w:r>
      <w:r>
        <w:rPr>
          <w:rFonts w:hint="eastAsia" w:ascii="仿宋" w:hAnsi="仿宋" w:eastAsia="仿宋" w:cs="仿宋"/>
          <w:sz w:val="32"/>
          <w:szCs w:val="32"/>
          <w:lang w:eastAsia="zh-CN"/>
        </w:rPr>
        <w:t>水利厅</w:t>
      </w:r>
      <w:r>
        <w:rPr>
          <w:rFonts w:hint="eastAsia" w:ascii="仿宋" w:hAnsi="仿宋" w:eastAsia="仿宋" w:cs="仿宋"/>
          <w:sz w:val="32"/>
          <w:szCs w:val="32"/>
        </w:rPr>
        <w:t>发挥指导、协调、督促和配合作用。</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kern w:val="0"/>
          <w:sz w:val="32"/>
          <w:szCs w:val="32"/>
        </w:rPr>
        <w:t>分工</w:t>
      </w:r>
      <w:r>
        <w:rPr>
          <w:rFonts w:hint="eastAsia" w:ascii="仿宋" w:hAnsi="仿宋" w:eastAsia="仿宋" w:cs="仿宋"/>
          <w:sz w:val="32"/>
          <w:szCs w:val="32"/>
        </w:rPr>
        <w:t>负责</w:t>
      </w:r>
      <w:r>
        <w:rPr>
          <w:rFonts w:hint="eastAsia" w:ascii="仿宋" w:hAnsi="仿宋" w:eastAsia="仿宋" w:cs="仿宋"/>
          <w:kern w:val="0"/>
          <w:sz w:val="32"/>
          <w:szCs w:val="32"/>
        </w:rPr>
        <w:t>，协同应对。</w:t>
      </w:r>
      <w:r>
        <w:rPr>
          <w:rFonts w:hint="eastAsia" w:ascii="仿宋" w:hAnsi="仿宋" w:eastAsia="仿宋" w:cs="仿宋"/>
          <w:sz w:val="32"/>
          <w:szCs w:val="32"/>
        </w:rPr>
        <w:t>综合监管与专业监管相结合，</w:t>
      </w:r>
      <w:r>
        <w:rPr>
          <w:rFonts w:hint="eastAsia" w:ascii="仿宋" w:hAnsi="仿宋" w:eastAsia="仿宋" w:cs="仿宋"/>
          <w:sz w:val="32"/>
          <w:szCs w:val="32"/>
          <w:lang w:eastAsia="zh-CN"/>
        </w:rPr>
        <w:t>运行管理监督处</w:t>
      </w:r>
      <w:r>
        <w:rPr>
          <w:rFonts w:hint="eastAsia" w:ascii="仿宋" w:hAnsi="仿宋" w:eastAsia="仿宋" w:cs="仿宋"/>
          <w:sz w:val="32"/>
          <w:szCs w:val="32"/>
        </w:rPr>
        <w:t>负责统筹协调，</w:t>
      </w:r>
      <w:r>
        <w:rPr>
          <w:rFonts w:hint="eastAsia" w:ascii="仿宋" w:hAnsi="仿宋" w:eastAsia="仿宋" w:cs="仿宋"/>
          <w:kern w:val="0"/>
          <w:sz w:val="32"/>
          <w:szCs w:val="32"/>
        </w:rPr>
        <w:t>各</w:t>
      </w:r>
      <w:r>
        <w:rPr>
          <w:rFonts w:hint="eastAsia" w:ascii="仿宋" w:hAnsi="仿宋" w:eastAsia="仿宋" w:cs="仿宋"/>
          <w:kern w:val="0"/>
          <w:sz w:val="32"/>
          <w:szCs w:val="32"/>
          <w:lang w:eastAsia="zh-CN"/>
        </w:rPr>
        <w:t>处室</w:t>
      </w:r>
      <w:r>
        <w:rPr>
          <w:rFonts w:hint="eastAsia" w:ascii="仿宋" w:hAnsi="仿宋" w:eastAsia="仿宋" w:cs="仿宋"/>
          <w:kern w:val="0"/>
          <w:sz w:val="32"/>
          <w:szCs w:val="32"/>
        </w:rPr>
        <w:t>和单位按照业务分工负责，</w:t>
      </w:r>
      <w:r>
        <w:rPr>
          <w:rFonts w:hint="eastAsia" w:ascii="仿宋" w:hAnsi="仿宋" w:eastAsia="仿宋" w:cs="仿宋"/>
          <w:sz w:val="32"/>
          <w:szCs w:val="32"/>
        </w:rPr>
        <w:t>协同处置水利生产安全事故。</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4）专业指导，技术支撑。统筹利用行业资源，协调水利应急专家，为科学处置提供专业技术支持。</w:t>
      </w:r>
    </w:p>
    <w:p>
      <w:pPr>
        <w:tabs>
          <w:tab w:val="left" w:pos="1365"/>
        </w:tabs>
        <w:adjustRightInd w:val="0"/>
        <w:snapToGrid w:val="0"/>
        <w:spacing w:line="360" w:lineRule="auto"/>
        <w:ind w:firstLine="640" w:firstLineChars="200"/>
        <w:rPr>
          <w:rFonts w:hint="eastAsia" w:eastAsia="仿宋_GB231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5）预防为主，平战结合。建立健全安全风险分级管控和隐患排查治理双重预防性工作机制，坚持事故预防和应急处置相结合，加强教育培训、预测预警、预案演练和保障能力建</w:t>
      </w:r>
      <w:r>
        <w:rPr>
          <w:rFonts w:hint="eastAsia" w:eastAsia="仿宋_GB2312"/>
          <w:sz w:val="32"/>
          <w:szCs w:val="32"/>
        </w:rPr>
        <w:t>设。</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46" w:name="_Toc554"/>
      <w:bookmarkStart w:id="47" w:name="_Toc6003"/>
      <w:bookmarkStart w:id="48" w:name="_Toc464649684"/>
      <w:bookmarkStart w:id="49" w:name="_Toc839283736"/>
      <w:bookmarkStart w:id="50" w:name="_Toc464649779"/>
      <w:bookmarkStart w:id="51" w:name="_Toc464650996"/>
      <w:bookmarkStart w:id="52" w:name="_Toc462070812"/>
      <w:r>
        <w:rPr>
          <w:rFonts w:hint="eastAsia" w:eastAsia="仿宋_GB2312"/>
          <w:b/>
          <w:sz w:val="32"/>
          <w:szCs w:val="32"/>
        </w:rPr>
        <w:t>1.5</w:t>
      </w:r>
      <w:r>
        <w:rPr>
          <w:rFonts w:hint="eastAsia" w:ascii="仿宋" w:hAnsi="仿宋" w:eastAsia="仿宋" w:cs="仿宋"/>
          <w:b/>
          <w:sz w:val="32"/>
          <w:szCs w:val="32"/>
        </w:rPr>
        <w:t xml:space="preserve"> </w:t>
      </w:r>
      <w:r>
        <w:rPr>
          <w:rFonts w:hint="default" w:ascii="仿宋" w:hAnsi="仿宋" w:eastAsia="仿宋" w:cs="仿宋"/>
          <w:b/>
          <w:sz w:val="32"/>
          <w:szCs w:val="32"/>
        </w:rPr>
        <w:t>事故分级</w:t>
      </w:r>
      <w:bookmarkEnd w:id="46"/>
      <w:bookmarkEnd w:id="47"/>
      <w:bookmarkEnd w:id="48"/>
      <w:bookmarkEnd w:id="49"/>
      <w:bookmarkEnd w:id="50"/>
      <w:bookmarkEnd w:id="51"/>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根据现行有关规定，生产安全事故分为特别重大事故、重大事故、较大事故和一般事故4个等级，事故分级标准及</w:t>
      </w:r>
      <w:r>
        <w:rPr>
          <w:rFonts w:hint="eastAsia" w:ascii="仿宋" w:hAnsi="仿宋" w:eastAsia="仿宋" w:cs="仿宋"/>
          <w:sz w:val="32"/>
          <w:szCs w:val="32"/>
          <w:highlight w:val="none"/>
        </w:rPr>
        <w:t>较大涉险事故</w:t>
      </w:r>
      <w:r>
        <w:rPr>
          <w:rFonts w:hint="eastAsia" w:ascii="仿宋" w:hAnsi="仿宋" w:eastAsia="仿宋" w:cs="仿宋"/>
          <w:sz w:val="32"/>
          <w:szCs w:val="32"/>
        </w:rPr>
        <w:t>标准见附录1。</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53" w:name="_Toc464649685"/>
      <w:bookmarkStart w:id="54" w:name="_Toc18648"/>
      <w:bookmarkStart w:id="55" w:name="_Toc464649780"/>
      <w:bookmarkStart w:id="56" w:name="_Toc2044035898"/>
      <w:bookmarkStart w:id="57" w:name="_Toc10212"/>
      <w:bookmarkStart w:id="58" w:name="_Toc464650997"/>
      <w:r>
        <w:rPr>
          <w:rFonts w:hint="eastAsia" w:eastAsia="仿宋_GB2312"/>
          <w:b/>
          <w:sz w:val="32"/>
          <w:szCs w:val="32"/>
        </w:rPr>
        <w:t>1.6</w:t>
      </w:r>
      <w:r>
        <w:rPr>
          <w:rFonts w:hint="eastAsia" w:ascii="仿宋" w:hAnsi="仿宋" w:eastAsia="仿宋" w:cs="仿宋"/>
          <w:b/>
          <w:sz w:val="32"/>
          <w:szCs w:val="32"/>
        </w:rPr>
        <w:t xml:space="preserve"> 预案体系</w:t>
      </w:r>
      <w:bookmarkEnd w:id="52"/>
      <w:bookmarkEnd w:id="53"/>
      <w:bookmarkEnd w:id="54"/>
      <w:bookmarkEnd w:id="55"/>
      <w:bookmarkEnd w:id="56"/>
      <w:bookmarkEnd w:id="57"/>
      <w:bookmarkEnd w:id="58"/>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本预案与以下应急预案共同构成</w:t>
      </w:r>
      <w:r>
        <w:rPr>
          <w:rFonts w:hint="eastAsia" w:ascii="仿宋" w:hAnsi="仿宋" w:eastAsia="仿宋" w:cs="仿宋"/>
          <w:sz w:val="32"/>
          <w:szCs w:val="32"/>
          <w:lang w:eastAsia="zh-CN"/>
        </w:rPr>
        <w:t>自治区水利厅</w:t>
      </w:r>
      <w:r>
        <w:rPr>
          <w:rFonts w:hint="eastAsia" w:ascii="仿宋" w:hAnsi="仿宋" w:eastAsia="仿宋" w:cs="仿宋"/>
          <w:sz w:val="32"/>
          <w:szCs w:val="32"/>
        </w:rPr>
        <w:t>生产安全事故应急预案体系</w:t>
      </w:r>
      <w:r>
        <w:rPr>
          <w:rFonts w:hint="eastAsia" w:ascii="仿宋" w:hAnsi="仿宋" w:eastAsia="仿宋" w:cs="仿宋"/>
          <w:sz w:val="32"/>
          <w:szCs w:val="32"/>
          <w:lang w:eastAsia="zh-CN"/>
        </w:rPr>
        <w:t>。</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水利厅</w:t>
      </w:r>
      <w:r>
        <w:rPr>
          <w:rFonts w:hint="eastAsia" w:ascii="仿宋" w:hAnsi="仿宋" w:eastAsia="仿宋" w:cs="仿宋"/>
          <w:sz w:val="32"/>
          <w:szCs w:val="32"/>
        </w:rPr>
        <w:t>直属单位针对负责的水利工程建设与运行活动编制的生产安全事故应急预案；</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w:t>
      </w:r>
      <w:r>
        <w:rPr>
          <w:rFonts w:hint="eastAsia" w:ascii="仿宋" w:hAnsi="仿宋" w:eastAsia="仿宋" w:cs="仿宋"/>
          <w:sz w:val="32"/>
          <w:szCs w:val="32"/>
          <w:lang w:eastAsia="zh-CN"/>
        </w:rPr>
        <w:t>水利厅</w:t>
      </w:r>
      <w:r>
        <w:rPr>
          <w:rFonts w:hint="eastAsia" w:ascii="仿宋" w:hAnsi="仿宋" w:eastAsia="仿宋" w:cs="仿宋"/>
          <w:sz w:val="32"/>
          <w:szCs w:val="32"/>
        </w:rPr>
        <w:t>直属单位针对生产经营和后勤保障活动编制的生产安全事故应急预案；</w:t>
      </w:r>
    </w:p>
    <w:p>
      <w:pPr>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上述预案</w:t>
      </w:r>
      <w:r>
        <w:rPr>
          <w:rFonts w:hint="eastAsia" w:ascii="仿宋" w:hAnsi="仿宋" w:eastAsia="仿宋" w:cs="仿宋"/>
          <w:sz w:val="32"/>
          <w:szCs w:val="32"/>
          <w:lang w:eastAsia="zh-CN"/>
        </w:rPr>
        <w:t>、各盟</w:t>
      </w:r>
      <w:r>
        <w:rPr>
          <w:rFonts w:hint="eastAsia" w:ascii="仿宋" w:hAnsi="仿宋" w:eastAsia="仿宋" w:cs="仿宋"/>
          <w:sz w:val="32"/>
          <w:szCs w:val="32"/>
          <w:highlight w:val="none"/>
          <w:lang w:eastAsia="zh-CN"/>
        </w:rPr>
        <w:t>市、各旗县（区、市）</w:t>
      </w:r>
      <w:r>
        <w:rPr>
          <w:rFonts w:hint="eastAsia" w:ascii="仿宋" w:hAnsi="仿宋" w:eastAsia="仿宋" w:cs="仿宋"/>
          <w:sz w:val="32"/>
          <w:szCs w:val="32"/>
          <w:highlight w:val="none"/>
        </w:rPr>
        <w:t>水行政主管部门生产安全事故应急预案应与本预案相衔接，并应在本预案启动时相应启动。</w:t>
      </w:r>
    </w:p>
    <w:p>
      <w:pPr>
        <w:adjustRightInd w:val="0"/>
        <w:snapToGrid w:val="0"/>
        <w:spacing w:line="360" w:lineRule="auto"/>
        <w:ind w:firstLine="640" w:firstLineChars="200"/>
        <w:rPr>
          <w:rFonts w:eastAsia="仿宋_GB2312"/>
          <w:sz w:val="32"/>
          <w:szCs w:val="32"/>
          <w:highlight w:val="none"/>
        </w:rPr>
      </w:pPr>
    </w:p>
    <w:p>
      <w:pPr>
        <w:tabs>
          <w:tab w:val="left" w:pos="525"/>
          <w:tab w:val="left" w:pos="1155"/>
        </w:tabs>
        <w:snapToGrid w:val="0"/>
        <w:spacing w:before="120" w:beforeLines="50" w:after="120" w:afterLines="50" w:line="360" w:lineRule="auto"/>
        <w:jc w:val="center"/>
        <w:outlineLvl w:val="0"/>
        <w:rPr>
          <w:rFonts w:hint="eastAsia" w:eastAsia="黑体"/>
          <w:b/>
          <w:kern w:val="0"/>
          <w:sz w:val="32"/>
          <w:szCs w:val="32"/>
          <w:highlight w:val="none"/>
        </w:rPr>
      </w:pPr>
      <w:bookmarkStart w:id="59" w:name="_Toc462070818"/>
      <w:bookmarkStart w:id="60" w:name="_Toc464649686"/>
      <w:bookmarkStart w:id="61" w:name="_Toc464650998"/>
      <w:bookmarkStart w:id="62" w:name="_Toc1003005295"/>
      <w:bookmarkStart w:id="63" w:name="_Toc5761"/>
      <w:bookmarkStart w:id="64" w:name="_Toc464649781"/>
      <w:bookmarkStart w:id="65" w:name="_Toc2149"/>
      <w:r>
        <w:rPr>
          <w:rFonts w:hint="eastAsia" w:eastAsia="黑体"/>
          <w:b/>
          <w:kern w:val="0"/>
          <w:sz w:val="32"/>
          <w:szCs w:val="32"/>
          <w:highlight w:val="none"/>
        </w:rPr>
        <w:t>2 风险分级管控</w:t>
      </w:r>
      <w:r>
        <w:rPr>
          <w:rFonts w:eastAsia="黑体"/>
          <w:b/>
          <w:kern w:val="0"/>
          <w:sz w:val="32"/>
          <w:szCs w:val="32"/>
          <w:highlight w:val="none"/>
        </w:rPr>
        <w:t>和</w:t>
      </w:r>
      <w:bookmarkEnd w:id="59"/>
      <w:r>
        <w:rPr>
          <w:rFonts w:hint="eastAsia" w:eastAsia="黑体"/>
          <w:b/>
          <w:kern w:val="0"/>
          <w:sz w:val="32"/>
          <w:szCs w:val="32"/>
          <w:highlight w:val="none"/>
        </w:rPr>
        <w:t>隐患排查治理</w:t>
      </w:r>
      <w:bookmarkEnd w:id="60"/>
      <w:bookmarkEnd w:id="61"/>
      <w:bookmarkEnd w:id="62"/>
      <w:bookmarkEnd w:id="63"/>
      <w:bookmarkEnd w:id="64"/>
      <w:bookmarkEnd w:id="65"/>
    </w:p>
    <w:p>
      <w:pPr>
        <w:tabs>
          <w:tab w:val="left" w:pos="735"/>
          <w:tab w:val="left" w:pos="840"/>
        </w:tabs>
        <w:adjustRightInd w:val="0"/>
        <w:snapToGrid w:val="0"/>
        <w:spacing w:line="360" w:lineRule="auto"/>
        <w:outlineLvl w:val="1"/>
        <w:rPr>
          <w:rFonts w:hint="eastAsia" w:ascii="仿宋" w:hAnsi="仿宋" w:eastAsia="仿宋"/>
          <w:b/>
          <w:sz w:val="32"/>
          <w:szCs w:val="32"/>
          <w:highlight w:val="none"/>
        </w:rPr>
      </w:pPr>
      <w:bookmarkStart w:id="66" w:name="_Toc464649687"/>
      <w:bookmarkStart w:id="67" w:name="_Toc239928551"/>
      <w:bookmarkStart w:id="68" w:name="_Toc464649782"/>
      <w:bookmarkStart w:id="69" w:name="_Toc12951"/>
      <w:bookmarkStart w:id="70" w:name="_Toc27796"/>
      <w:bookmarkStart w:id="71" w:name="_Toc464650999"/>
      <w:r>
        <w:rPr>
          <w:rFonts w:hint="eastAsia" w:eastAsia="仿宋_GB2312"/>
          <w:b/>
          <w:sz w:val="32"/>
          <w:szCs w:val="32"/>
          <w:highlight w:val="none"/>
        </w:rPr>
        <w:t>2.1</w:t>
      </w:r>
      <w:r>
        <w:rPr>
          <w:rFonts w:hint="eastAsia" w:ascii="仿宋" w:hAnsi="仿宋" w:eastAsia="仿宋"/>
          <w:b/>
          <w:sz w:val="32"/>
          <w:szCs w:val="32"/>
          <w:highlight w:val="none"/>
        </w:rPr>
        <w:t xml:space="preserve"> </w:t>
      </w:r>
      <w:r>
        <w:rPr>
          <w:rFonts w:hint="eastAsia" w:ascii="仿宋" w:hAnsi="仿宋" w:eastAsia="仿宋" w:cs="仿宋"/>
          <w:b/>
          <w:sz w:val="32"/>
          <w:szCs w:val="32"/>
          <w:highlight w:val="none"/>
        </w:rPr>
        <w:t>风险分级管控</w:t>
      </w:r>
      <w:bookmarkEnd w:id="66"/>
      <w:bookmarkEnd w:id="67"/>
      <w:bookmarkEnd w:id="68"/>
      <w:bookmarkEnd w:id="69"/>
      <w:bookmarkEnd w:id="70"/>
      <w:bookmarkEnd w:id="71"/>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bookmarkStart w:id="72" w:name="_Toc462070814"/>
      <w:r>
        <w:rPr>
          <w:rFonts w:hint="eastAsia" w:ascii="仿宋" w:hAnsi="仿宋" w:eastAsia="仿宋" w:cs="仿宋"/>
          <w:sz w:val="32"/>
          <w:szCs w:val="32"/>
          <w:highlight w:val="none"/>
        </w:rPr>
        <w:t>各地</w:t>
      </w:r>
      <w:r>
        <w:rPr>
          <w:rFonts w:hint="eastAsia" w:ascii="仿宋" w:hAnsi="仿宋" w:eastAsia="仿宋" w:cs="仿宋"/>
          <w:sz w:val="32"/>
          <w:szCs w:val="32"/>
          <w:highlight w:val="none"/>
          <w:lang w:eastAsia="zh-CN"/>
        </w:rPr>
        <w:t>区</w:t>
      </w:r>
      <w:r>
        <w:rPr>
          <w:rFonts w:hint="eastAsia" w:ascii="仿宋" w:hAnsi="仿宋" w:eastAsia="仿宋" w:cs="仿宋"/>
          <w:sz w:val="32"/>
          <w:szCs w:val="32"/>
          <w:highlight w:val="none"/>
        </w:rPr>
        <w:t>各单位应按照水利行业特点和工作实际，参照《企业职工伤亡事故分类》（GB 6441—86）的相关规定，分析事故风险易发领域和事故风险类型</w:t>
      </w:r>
      <w:bookmarkEnd w:id="72"/>
      <w:r>
        <w:rPr>
          <w:rFonts w:hint="eastAsia" w:ascii="仿宋" w:hAnsi="仿宋" w:eastAsia="仿宋" w:cs="仿宋"/>
          <w:sz w:val="32"/>
          <w:szCs w:val="32"/>
          <w:highlight w:val="none"/>
        </w:rPr>
        <w:t>，及时对各类风险分级并加强管控。</w:t>
      </w:r>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水利厅</w:t>
      </w:r>
      <w:r>
        <w:rPr>
          <w:rFonts w:hint="eastAsia" w:ascii="仿宋" w:hAnsi="仿宋" w:eastAsia="仿宋" w:cs="仿宋"/>
          <w:sz w:val="32"/>
          <w:szCs w:val="32"/>
          <w:highlight w:val="none"/>
        </w:rPr>
        <w:t>直属单位和地方水利工程的建设与运行管理单位应对重大危险源做好登记建档，实施安全风险差异化动态管理，明确落实每一处重大危险源的安全管理与监管责任，定期检测、评估、监控，制定应急预案，告知从业人员和相关人员在紧急情况下应当采取的应急措施，</w:t>
      </w:r>
      <w:r>
        <w:rPr>
          <w:rFonts w:hint="eastAsia" w:ascii="仿宋" w:hAnsi="仿宋" w:eastAsia="仿宋" w:cs="仿宋"/>
          <w:sz w:val="32"/>
          <w:szCs w:val="32"/>
          <w:highlight w:val="none"/>
          <w:lang w:eastAsia="zh-CN"/>
        </w:rPr>
        <w:t>按规定</w:t>
      </w:r>
      <w:r>
        <w:rPr>
          <w:rFonts w:hint="eastAsia" w:ascii="仿宋" w:hAnsi="仿宋" w:eastAsia="仿宋" w:cs="仿宋"/>
          <w:sz w:val="32"/>
          <w:szCs w:val="32"/>
          <w:highlight w:val="none"/>
        </w:rPr>
        <w:t>报地方人民政府</w:t>
      </w:r>
      <w:r>
        <w:rPr>
          <w:rFonts w:hint="eastAsia" w:ascii="仿宋" w:hAnsi="仿宋" w:eastAsia="仿宋" w:cs="仿宋"/>
          <w:sz w:val="32"/>
          <w:szCs w:val="32"/>
          <w:highlight w:val="none"/>
          <w:lang w:eastAsia="zh-CN"/>
        </w:rPr>
        <w:t>相关</w:t>
      </w:r>
      <w:r>
        <w:rPr>
          <w:rFonts w:hint="eastAsia" w:ascii="仿宋" w:hAnsi="仿宋" w:eastAsia="仿宋" w:cs="仿宋"/>
          <w:sz w:val="32"/>
          <w:szCs w:val="32"/>
          <w:highlight w:val="none"/>
        </w:rPr>
        <w:t>部门</w:t>
      </w:r>
      <w:r>
        <w:rPr>
          <w:rFonts w:hint="eastAsia" w:ascii="仿宋" w:hAnsi="仿宋" w:eastAsia="仿宋" w:cs="仿宋"/>
          <w:sz w:val="32"/>
          <w:szCs w:val="32"/>
          <w:highlight w:val="none"/>
          <w:lang w:eastAsia="zh-CN"/>
        </w:rPr>
        <w:t>备案</w:t>
      </w:r>
      <w:r>
        <w:rPr>
          <w:rFonts w:hint="eastAsia" w:ascii="仿宋" w:hAnsi="仿宋" w:eastAsia="仿宋" w:cs="仿宋"/>
          <w:sz w:val="32"/>
          <w:szCs w:val="32"/>
          <w:highlight w:val="none"/>
        </w:rPr>
        <w:t>。</w:t>
      </w:r>
    </w:p>
    <w:p>
      <w:pPr>
        <w:tabs>
          <w:tab w:val="left" w:pos="1365"/>
        </w:tabs>
        <w:adjustRightInd w:val="0"/>
        <w:snapToGrid w:val="0"/>
        <w:spacing w:line="360" w:lineRule="auto"/>
        <w:ind w:firstLine="640" w:firstLineChars="200"/>
        <w:rPr>
          <w:rFonts w:hint="eastAsia" w:ascii="仿宋" w:hAnsi="仿宋" w:eastAsia="仿宋" w:cs="仿宋"/>
          <w:b/>
          <w:sz w:val="32"/>
          <w:szCs w:val="32"/>
          <w:highlight w:val="none"/>
        </w:rPr>
      </w:pPr>
      <w:r>
        <w:rPr>
          <w:rFonts w:hint="eastAsia" w:ascii="仿宋" w:hAnsi="仿宋" w:eastAsia="仿宋" w:cs="仿宋"/>
          <w:sz w:val="32"/>
          <w:szCs w:val="32"/>
          <w:highlight w:val="none"/>
          <w:lang w:eastAsia="zh-CN"/>
        </w:rPr>
        <w:t>水利厅相关处室</w:t>
      </w:r>
      <w:r>
        <w:rPr>
          <w:rFonts w:hint="eastAsia" w:ascii="仿宋" w:hAnsi="仿宋" w:eastAsia="仿宋" w:cs="仿宋"/>
          <w:sz w:val="32"/>
          <w:szCs w:val="32"/>
          <w:highlight w:val="none"/>
        </w:rPr>
        <w:t>应加强</w:t>
      </w:r>
      <w:r>
        <w:rPr>
          <w:rFonts w:hint="eastAsia" w:ascii="仿宋" w:hAnsi="仿宋" w:eastAsia="仿宋" w:cs="仿宋"/>
          <w:sz w:val="32"/>
          <w:szCs w:val="32"/>
          <w:highlight w:val="none"/>
          <w:lang w:eastAsia="zh-CN"/>
        </w:rPr>
        <w:t>各专业领域</w:t>
      </w:r>
      <w:r>
        <w:rPr>
          <w:rFonts w:hint="eastAsia" w:ascii="仿宋" w:hAnsi="仿宋" w:eastAsia="仿宋" w:cs="仿宋"/>
          <w:sz w:val="32"/>
          <w:szCs w:val="32"/>
          <w:highlight w:val="none"/>
        </w:rPr>
        <w:t>重大危险源监管，掌握和发布安全生产风险动态。</w:t>
      </w:r>
    </w:p>
    <w:p>
      <w:pPr>
        <w:tabs>
          <w:tab w:val="left" w:pos="1365"/>
        </w:tabs>
        <w:adjustRightInd w:val="0"/>
        <w:snapToGrid w:val="0"/>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eastAsia="zh-CN"/>
        </w:rPr>
        <w:t>各盟市、旗县（区、市）</w:t>
      </w:r>
      <w:r>
        <w:rPr>
          <w:rFonts w:hint="eastAsia" w:ascii="仿宋" w:hAnsi="仿宋" w:eastAsia="仿宋"/>
          <w:sz w:val="32"/>
          <w:szCs w:val="32"/>
          <w:highlight w:val="none"/>
        </w:rPr>
        <w:t>水行政主管部门应加强</w:t>
      </w:r>
      <w:r>
        <w:rPr>
          <w:rFonts w:hint="eastAsia" w:ascii="仿宋" w:hAnsi="仿宋" w:eastAsia="仿宋"/>
          <w:sz w:val="32"/>
          <w:szCs w:val="32"/>
          <w:highlight w:val="none"/>
          <w:lang w:eastAsia="zh-CN"/>
        </w:rPr>
        <w:t>水利行业</w:t>
      </w:r>
      <w:r>
        <w:rPr>
          <w:rFonts w:hint="eastAsia" w:ascii="仿宋" w:hAnsi="仿宋" w:eastAsia="仿宋"/>
          <w:sz w:val="32"/>
          <w:szCs w:val="32"/>
          <w:highlight w:val="none"/>
        </w:rPr>
        <w:t>重大危险源监管，掌握和发布安全生产风险动态。</w:t>
      </w:r>
    </w:p>
    <w:p>
      <w:pPr>
        <w:tabs>
          <w:tab w:val="left" w:pos="735"/>
          <w:tab w:val="left" w:pos="840"/>
        </w:tabs>
        <w:adjustRightInd w:val="0"/>
        <w:snapToGrid w:val="0"/>
        <w:spacing w:line="360" w:lineRule="auto"/>
        <w:outlineLvl w:val="1"/>
        <w:rPr>
          <w:rFonts w:ascii="仿宋" w:hAnsi="仿宋" w:eastAsia="仿宋"/>
          <w:b/>
          <w:sz w:val="32"/>
          <w:szCs w:val="32"/>
          <w:highlight w:val="none"/>
        </w:rPr>
      </w:pPr>
      <w:bookmarkStart w:id="73" w:name="_Toc462070819"/>
      <w:bookmarkStart w:id="74" w:name="_Toc464649688"/>
      <w:bookmarkStart w:id="75" w:name="_Toc464649783"/>
      <w:bookmarkStart w:id="76" w:name="_Toc541318743"/>
      <w:bookmarkStart w:id="77" w:name="_Toc15716"/>
      <w:bookmarkStart w:id="78" w:name="_Toc20626"/>
      <w:bookmarkStart w:id="79" w:name="_Toc464651000"/>
      <w:r>
        <w:rPr>
          <w:rFonts w:hint="eastAsia" w:eastAsia="仿宋_GB2312"/>
          <w:b/>
          <w:sz w:val="32"/>
          <w:szCs w:val="32"/>
          <w:highlight w:val="none"/>
        </w:rPr>
        <w:t>2.</w:t>
      </w:r>
      <w:bookmarkEnd w:id="73"/>
      <w:r>
        <w:rPr>
          <w:rFonts w:hint="eastAsia" w:eastAsia="仿宋_GB2312"/>
          <w:b/>
          <w:sz w:val="32"/>
          <w:szCs w:val="32"/>
          <w:highlight w:val="none"/>
        </w:rPr>
        <w:t>2</w:t>
      </w:r>
      <w:r>
        <w:rPr>
          <w:rFonts w:hint="eastAsia" w:ascii="仿宋" w:hAnsi="仿宋" w:eastAsia="仿宋"/>
          <w:b/>
          <w:sz w:val="32"/>
          <w:szCs w:val="32"/>
          <w:highlight w:val="none"/>
        </w:rPr>
        <w:t xml:space="preserve"> </w:t>
      </w:r>
      <w:r>
        <w:rPr>
          <w:rFonts w:hint="eastAsia" w:ascii="仿宋" w:hAnsi="仿宋" w:eastAsia="仿宋" w:cs="仿宋"/>
          <w:b/>
          <w:sz w:val="32"/>
          <w:szCs w:val="32"/>
          <w:highlight w:val="none"/>
        </w:rPr>
        <w:t>预警</w:t>
      </w:r>
      <w:bookmarkEnd w:id="74"/>
      <w:bookmarkEnd w:id="75"/>
      <w:bookmarkEnd w:id="76"/>
      <w:bookmarkEnd w:id="77"/>
      <w:bookmarkEnd w:id="78"/>
      <w:bookmarkEnd w:id="79"/>
    </w:p>
    <w:p>
      <w:pPr>
        <w:tabs>
          <w:tab w:val="left" w:pos="735"/>
          <w:tab w:val="left" w:pos="840"/>
        </w:tabs>
        <w:adjustRightInd w:val="0"/>
        <w:snapToGrid w:val="0"/>
        <w:spacing w:line="360" w:lineRule="auto"/>
        <w:outlineLvl w:val="2"/>
        <w:rPr>
          <w:rFonts w:ascii="仿宋" w:hAnsi="仿宋" w:eastAsia="仿宋"/>
          <w:b/>
          <w:sz w:val="32"/>
          <w:szCs w:val="32"/>
          <w:highlight w:val="none"/>
        </w:rPr>
      </w:pPr>
      <w:bookmarkStart w:id="80" w:name="_Toc464651001"/>
      <w:bookmarkStart w:id="81" w:name="_Toc464649784"/>
      <w:r>
        <w:rPr>
          <w:rFonts w:hint="eastAsia" w:eastAsia="仿宋_GB2312"/>
          <w:b/>
          <w:sz w:val="32"/>
          <w:szCs w:val="32"/>
          <w:highlight w:val="none"/>
        </w:rPr>
        <w:t>2.2.1</w:t>
      </w:r>
      <w:r>
        <w:rPr>
          <w:rFonts w:hint="eastAsia" w:ascii="仿宋" w:hAnsi="仿宋" w:eastAsia="仿宋"/>
          <w:b/>
          <w:sz w:val="32"/>
          <w:szCs w:val="32"/>
          <w:highlight w:val="none"/>
        </w:rPr>
        <w:t xml:space="preserve"> </w:t>
      </w:r>
      <w:r>
        <w:rPr>
          <w:rFonts w:hint="eastAsia" w:ascii="仿宋" w:hAnsi="仿宋" w:eastAsia="仿宋" w:cs="仿宋"/>
          <w:b/>
          <w:sz w:val="32"/>
          <w:szCs w:val="32"/>
          <w:highlight w:val="none"/>
        </w:rPr>
        <w:t>发布预警</w:t>
      </w:r>
      <w:bookmarkEnd w:id="80"/>
      <w:bookmarkEnd w:id="81"/>
    </w:p>
    <w:p>
      <w:pPr>
        <w:tabs>
          <w:tab w:val="left" w:pos="1365"/>
        </w:tabs>
        <w:adjustRightInd w:val="0"/>
        <w:snapToGrid w:val="0"/>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eastAsia="zh-CN"/>
        </w:rPr>
        <w:t>水利厅</w:t>
      </w:r>
      <w:r>
        <w:rPr>
          <w:rFonts w:ascii="仿宋" w:hAnsi="仿宋" w:eastAsia="仿宋"/>
          <w:sz w:val="32"/>
          <w:szCs w:val="32"/>
          <w:highlight w:val="none"/>
        </w:rPr>
        <w:t>直属单位</w:t>
      </w:r>
      <w:r>
        <w:rPr>
          <w:rFonts w:hint="eastAsia" w:ascii="仿宋" w:hAnsi="仿宋" w:eastAsia="仿宋"/>
          <w:sz w:val="32"/>
          <w:szCs w:val="32"/>
          <w:highlight w:val="none"/>
        </w:rPr>
        <w:t>对可能引发事故的险情信息应及时报告</w:t>
      </w:r>
      <w:r>
        <w:rPr>
          <w:rFonts w:hint="eastAsia" w:ascii="仿宋" w:hAnsi="仿宋" w:eastAsia="仿宋"/>
          <w:sz w:val="32"/>
          <w:szCs w:val="32"/>
          <w:highlight w:val="none"/>
          <w:lang w:eastAsia="zh-CN"/>
        </w:rPr>
        <w:t>水利厅</w:t>
      </w:r>
      <w:r>
        <w:rPr>
          <w:rFonts w:hint="eastAsia" w:ascii="仿宋" w:hAnsi="仿宋" w:eastAsia="仿宋"/>
          <w:sz w:val="32"/>
          <w:szCs w:val="32"/>
          <w:highlight w:val="none"/>
        </w:rPr>
        <w:t>及当地人民政府；</w:t>
      </w:r>
      <w:r>
        <w:rPr>
          <w:rFonts w:hint="eastAsia" w:ascii="仿宋" w:hAnsi="仿宋" w:eastAsia="仿宋"/>
          <w:sz w:val="32"/>
          <w:szCs w:val="32"/>
          <w:highlight w:val="none"/>
          <w:lang w:eastAsia="zh-CN"/>
        </w:rPr>
        <w:t>各盟市、旗县（区、市）</w:t>
      </w:r>
      <w:r>
        <w:rPr>
          <w:rFonts w:hint="eastAsia" w:ascii="仿宋" w:hAnsi="仿宋" w:eastAsia="仿宋"/>
          <w:sz w:val="32"/>
          <w:szCs w:val="32"/>
          <w:highlight w:val="none"/>
        </w:rPr>
        <w:t>水利工程的</w:t>
      </w:r>
      <w:r>
        <w:rPr>
          <w:rFonts w:ascii="仿宋" w:hAnsi="仿宋" w:eastAsia="仿宋"/>
          <w:sz w:val="32"/>
          <w:szCs w:val="32"/>
          <w:highlight w:val="none"/>
        </w:rPr>
        <w:t>建设</w:t>
      </w:r>
      <w:r>
        <w:rPr>
          <w:rFonts w:hint="eastAsia" w:ascii="仿宋" w:hAnsi="仿宋" w:eastAsia="仿宋"/>
          <w:sz w:val="32"/>
          <w:szCs w:val="32"/>
          <w:highlight w:val="none"/>
        </w:rPr>
        <w:t>与运行管理单位</w:t>
      </w:r>
      <w:r>
        <w:rPr>
          <w:rFonts w:ascii="仿宋" w:hAnsi="仿宋" w:eastAsia="仿宋"/>
          <w:sz w:val="32"/>
          <w:szCs w:val="32"/>
          <w:highlight w:val="none"/>
        </w:rPr>
        <w:t>对可能引发事故的险情信息应及时报告</w:t>
      </w:r>
      <w:r>
        <w:rPr>
          <w:rFonts w:hint="eastAsia" w:ascii="仿宋" w:hAnsi="仿宋" w:eastAsia="仿宋"/>
          <w:sz w:val="32"/>
          <w:szCs w:val="32"/>
          <w:highlight w:val="none"/>
        </w:rPr>
        <w:t>所在地水行政</w:t>
      </w:r>
      <w:r>
        <w:rPr>
          <w:rFonts w:ascii="仿宋" w:hAnsi="仿宋" w:eastAsia="仿宋"/>
          <w:sz w:val="32"/>
          <w:szCs w:val="32"/>
          <w:highlight w:val="none"/>
        </w:rPr>
        <w:t>主管部门</w:t>
      </w:r>
      <w:r>
        <w:rPr>
          <w:rFonts w:hint="eastAsia" w:ascii="仿宋" w:hAnsi="仿宋" w:eastAsia="仿宋"/>
          <w:sz w:val="32"/>
          <w:szCs w:val="32"/>
          <w:highlight w:val="none"/>
        </w:rPr>
        <w:t>及当地</w:t>
      </w:r>
      <w:r>
        <w:rPr>
          <w:rFonts w:ascii="仿宋" w:hAnsi="仿宋" w:eastAsia="仿宋"/>
          <w:sz w:val="32"/>
          <w:szCs w:val="32"/>
          <w:highlight w:val="none"/>
        </w:rPr>
        <w:t>人民政府</w:t>
      </w:r>
      <w:r>
        <w:rPr>
          <w:rFonts w:hint="eastAsia" w:ascii="仿宋" w:hAnsi="仿宋" w:eastAsia="仿宋"/>
          <w:sz w:val="32"/>
          <w:szCs w:val="32"/>
          <w:highlight w:val="none"/>
        </w:rPr>
        <w:t>。预警信息由地方人民政府</w:t>
      </w:r>
      <w:r>
        <w:rPr>
          <w:rFonts w:hint="eastAsia" w:ascii="仿宋" w:hAnsi="仿宋" w:eastAsia="仿宋"/>
          <w:sz w:val="32"/>
          <w:szCs w:val="32"/>
          <w:highlight w:val="none"/>
          <w:lang w:eastAsia="zh-CN"/>
        </w:rPr>
        <w:t>及相关部门</w:t>
      </w:r>
      <w:r>
        <w:rPr>
          <w:rFonts w:hint="eastAsia" w:ascii="仿宋" w:hAnsi="仿宋" w:eastAsia="仿宋"/>
          <w:sz w:val="32"/>
          <w:szCs w:val="32"/>
          <w:highlight w:val="none"/>
        </w:rPr>
        <w:t>按照有关规定发布。</w:t>
      </w:r>
    </w:p>
    <w:p>
      <w:pPr>
        <w:tabs>
          <w:tab w:val="left" w:pos="735"/>
          <w:tab w:val="left" w:pos="840"/>
        </w:tabs>
        <w:adjustRightInd w:val="0"/>
        <w:snapToGrid w:val="0"/>
        <w:spacing w:line="360" w:lineRule="auto"/>
        <w:outlineLvl w:val="2"/>
        <w:rPr>
          <w:rFonts w:ascii="仿宋" w:hAnsi="仿宋" w:eastAsia="仿宋"/>
          <w:b/>
          <w:sz w:val="32"/>
          <w:szCs w:val="32"/>
        </w:rPr>
      </w:pPr>
      <w:bookmarkStart w:id="82" w:name="_Toc464649785"/>
      <w:bookmarkStart w:id="83" w:name="_Toc464651002"/>
      <w:r>
        <w:rPr>
          <w:rFonts w:hint="eastAsia" w:eastAsia="仿宋_GB2312"/>
          <w:b/>
          <w:sz w:val="32"/>
          <w:szCs w:val="32"/>
        </w:rPr>
        <w:t>2.2.2</w:t>
      </w:r>
      <w:r>
        <w:rPr>
          <w:rFonts w:hint="eastAsia" w:ascii="仿宋" w:hAnsi="仿宋" w:eastAsia="仿宋"/>
          <w:b/>
          <w:sz w:val="32"/>
          <w:szCs w:val="32"/>
        </w:rPr>
        <w:t xml:space="preserve"> </w:t>
      </w:r>
      <w:r>
        <w:rPr>
          <w:rFonts w:hint="eastAsia" w:ascii="仿宋" w:hAnsi="仿宋" w:eastAsia="仿宋" w:cs="仿宋"/>
          <w:b/>
          <w:sz w:val="32"/>
          <w:szCs w:val="32"/>
        </w:rPr>
        <w:t>预警行动</w:t>
      </w:r>
      <w:bookmarkEnd w:id="82"/>
      <w:bookmarkEnd w:id="83"/>
    </w:p>
    <w:p>
      <w:pPr>
        <w:tabs>
          <w:tab w:val="left" w:pos="1365"/>
        </w:tabs>
        <w:adjustRightInd w:val="0"/>
        <w:snapToGrid w:val="0"/>
        <w:spacing w:line="360" w:lineRule="auto"/>
        <w:ind w:firstLine="640" w:firstLineChars="200"/>
        <w:rPr>
          <w:rFonts w:hint="eastAsia" w:ascii="仿宋" w:hAnsi="仿宋" w:eastAsia="仿宋"/>
          <w:sz w:val="32"/>
          <w:szCs w:val="32"/>
        </w:rPr>
      </w:pPr>
      <w:r>
        <w:rPr>
          <w:rFonts w:ascii="仿宋" w:hAnsi="仿宋" w:eastAsia="仿宋"/>
          <w:sz w:val="32"/>
          <w:szCs w:val="32"/>
        </w:rPr>
        <w:t>事故险情信息报告单位应及时组织开展应急准备工作，</w:t>
      </w:r>
      <w:r>
        <w:rPr>
          <w:rFonts w:hint="eastAsia" w:ascii="仿宋" w:hAnsi="仿宋" w:eastAsia="仿宋"/>
          <w:sz w:val="32"/>
          <w:szCs w:val="32"/>
        </w:rPr>
        <w:t>密切监控事故险情发展变化，</w:t>
      </w:r>
      <w:r>
        <w:rPr>
          <w:rFonts w:ascii="仿宋" w:hAnsi="仿宋" w:eastAsia="仿宋"/>
          <w:sz w:val="32"/>
          <w:szCs w:val="32"/>
        </w:rPr>
        <w:t>加强</w:t>
      </w:r>
      <w:r>
        <w:rPr>
          <w:rFonts w:hint="eastAsia" w:ascii="仿宋" w:hAnsi="仿宋" w:eastAsia="仿宋"/>
          <w:sz w:val="32"/>
          <w:szCs w:val="32"/>
        </w:rPr>
        <w:t>相关</w:t>
      </w:r>
      <w:r>
        <w:rPr>
          <w:rFonts w:ascii="仿宋" w:hAnsi="仿宋" w:eastAsia="仿宋"/>
          <w:sz w:val="32"/>
          <w:szCs w:val="32"/>
        </w:rPr>
        <w:t>重要设施设备检查和工程巡查，采取有效措施控制事态发展。</w:t>
      </w:r>
    </w:p>
    <w:p>
      <w:pPr>
        <w:tabs>
          <w:tab w:val="left" w:pos="1365"/>
        </w:tabs>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有关水行政主管部门或地方人民政府应视情况制定预警行动方案，组织</w:t>
      </w:r>
      <w:r>
        <w:rPr>
          <w:rFonts w:hint="eastAsia" w:ascii="仿宋" w:hAnsi="仿宋" w:eastAsia="仿宋"/>
          <w:sz w:val="32"/>
          <w:szCs w:val="32"/>
          <w:lang w:eastAsia="zh-CN"/>
        </w:rPr>
        <w:t>相关</w:t>
      </w:r>
      <w:r>
        <w:rPr>
          <w:rFonts w:hint="eastAsia" w:ascii="仿宋" w:hAnsi="仿宋" w:eastAsia="仿宋"/>
          <w:sz w:val="32"/>
          <w:szCs w:val="32"/>
        </w:rPr>
        <w:t>单位采取有效应急处置措施，做好应急资源调运准备。</w:t>
      </w:r>
    </w:p>
    <w:p>
      <w:pPr>
        <w:tabs>
          <w:tab w:val="left" w:pos="735"/>
          <w:tab w:val="left" w:pos="840"/>
        </w:tabs>
        <w:adjustRightInd w:val="0"/>
        <w:snapToGrid w:val="0"/>
        <w:spacing w:line="360" w:lineRule="auto"/>
        <w:outlineLvl w:val="2"/>
        <w:rPr>
          <w:rFonts w:ascii="仿宋" w:hAnsi="仿宋" w:eastAsia="仿宋"/>
          <w:b/>
          <w:sz w:val="32"/>
          <w:szCs w:val="32"/>
        </w:rPr>
      </w:pPr>
      <w:bookmarkStart w:id="84" w:name="_Toc464651003"/>
      <w:bookmarkStart w:id="85" w:name="_Toc464649786"/>
      <w:r>
        <w:rPr>
          <w:rFonts w:hint="eastAsia" w:eastAsia="仿宋_GB2312"/>
          <w:b/>
          <w:sz w:val="32"/>
          <w:szCs w:val="32"/>
        </w:rPr>
        <w:t>2.2.3</w:t>
      </w:r>
      <w:r>
        <w:rPr>
          <w:rFonts w:hint="eastAsia" w:ascii="仿宋" w:hAnsi="仿宋" w:eastAsia="仿宋"/>
          <w:b/>
          <w:sz w:val="32"/>
          <w:szCs w:val="32"/>
        </w:rPr>
        <w:t xml:space="preserve"> </w:t>
      </w:r>
      <w:r>
        <w:rPr>
          <w:rFonts w:hint="eastAsia" w:ascii="仿宋" w:hAnsi="仿宋" w:eastAsia="仿宋" w:cs="仿宋"/>
          <w:b/>
          <w:sz w:val="32"/>
          <w:szCs w:val="32"/>
        </w:rPr>
        <w:t>预警终止</w:t>
      </w:r>
      <w:bookmarkEnd w:id="84"/>
      <w:bookmarkEnd w:id="85"/>
    </w:p>
    <w:p>
      <w:pPr>
        <w:tabs>
          <w:tab w:val="left" w:pos="1365"/>
        </w:tabs>
        <w:adjustRightInd w:val="0"/>
        <w:snapToGrid w:val="0"/>
        <w:spacing w:line="360" w:lineRule="auto"/>
        <w:ind w:firstLine="640" w:firstLineChars="200"/>
        <w:rPr>
          <w:rFonts w:hint="eastAsia" w:ascii="仿宋" w:hAnsi="仿宋" w:eastAsia="仿宋"/>
          <w:b/>
          <w:sz w:val="32"/>
          <w:szCs w:val="32"/>
        </w:rPr>
      </w:pPr>
      <w:r>
        <w:rPr>
          <w:rFonts w:hint="eastAsia" w:ascii="仿宋" w:hAnsi="仿宋" w:eastAsia="仿宋"/>
          <w:sz w:val="32"/>
          <w:szCs w:val="32"/>
        </w:rPr>
        <w:t>当险情得到有效控制后，由</w:t>
      </w:r>
      <w:r>
        <w:rPr>
          <w:rFonts w:ascii="仿宋" w:hAnsi="仿宋" w:eastAsia="仿宋"/>
          <w:sz w:val="32"/>
          <w:szCs w:val="32"/>
        </w:rPr>
        <w:t>预警信息发布单位宣布解除预警。</w:t>
      </w:r>
    </w:p>
    <w:p>
      <w:pPr>
        <w:tabs>
          <w:tab w:val="left" w:pos="735"/>
          <w:tab w:val="left" w:pos="840"/>
        </w:tabs>
        <w:adjustRightInd w:val="0"/>
        <w:snapToGrid w:val="0"/>
        <w:spacing w:line="360" w:lineRule="auto"/>
        <w:outlineLvl w:val="1"/>
        <w:rPr>
          <w:rFonts w:ascii="仿宋" w:hAnsi="仿宋" w:eastAsia="仿宋"/>
          <w:b/>
          <w:sz w:val="32"/>
          <w:szCs w:val="32"/>
        </w:rPr>
      </w:pPr>
      <w:bookmarkStart w:id="86" w:name="_Toc464649689"/>
      <w:bookmarkStart w:id="87" w:name="_Toc26507"/>
      <w:bookmarkStart w:id="88" w:name="_Toc1433252857"/>
      <w:bookmarkStart w:id="89" w:name="_Toc464651004"/>
      <w:bookmarkStart w:id="90" w:name="_Toc23453"/>
      <w:bookmarkStart w:id="91" w:name="_Toc464649787"/>
      <w:r>
        <w:rPr>
          <w:rFonts w:hint="eastAsia" w:eastAsia="仿宋_GB2312"/>
          <w:b/>
          <w:sz w:val="32"/>
          <w:szCs w:val="32"/>
        </w:rPr>
        <w:t>2.3</w:t>
      </w:r>
      <w:r>
        <w:rPr>
          <w:rFonts w:hint="eastAsia" w:ascii="仿宋" w:hAnsi="仿宋" w:eastAsia="仿宋"/>
          <w:b/>
          <w:sz w:val="32"/>
          <w:szCs w:val="32"/>
        </w:rPr>
        <w:t xml:space="preserve"> </w:t>
      </w:r>
      <w:r>
        <w:rPr>
          <w:rFonts w:hint="eastAsia" w:ascii="仿宋" w:hAnsi="仿宋" w:eastAsia="仿宋" w:cs="仿宋"/>
          <w:b/>
          <w:sz w:val="32"/>
          <w:szCs w:val="32"/>
        </w:rPr>
        <w:t>隐患排查治理</w:t>
      </w:r>
      <w:bookmarkEnd w:id="86"/>
      <w:bookmarkEnd w:id="87"/>
      <w:bookmarkEnd w:id="88"/>
      <w:bookmarkEnd w:id="89"/>
      <w:bookmarkEnd w:id="90"/>
      <w:bookmarkEnd w:id="91"/>
    </w:p>
    <w:p>
      <w:pPr>
        <w:tabs>
          <w:tab w:val="left" w:pos="1365"/>
        </w:tabs>
        <w:adjustRightInd w:val="0"/>
        <w:snapToGrid w:val="0"/>
        <w:spacing w:line="360" w:lineRule="auto"/>
        <w:ind w:firstLine="640" w:firstLineChars="200"/>
        <w:rPr>
          <w:rFonts w:hint="eastAsia" w:eastAsia="仿宋_GB2312"/>
          <w:sz w:val="32"/>
          <w:szCs w:val="32"/>
        </w:rPr>
      </w:pPr>
      <w:r>
        <w:rPr>
          <w:rFonts w:hint="eastAsia" w:ascii="仿宋" w:hAnsi="仿宋" w:eastAsia="仿宋"/>
          <w:sz w:val="32"/>
          <w:szCs w:val="32"/>
        </w:rPr>
        <w:t>水利</w:t>
      </w:r>
      <w:r>
        <w:rPr>
          <w:rFonts w:hint="eastAsia" w:ascii="仿宋" w:hAnsi="仿宋" w:eastAsia="仿宋"/>
          <w:sz w:val="32"/>
          <w:szCs w:val="32"/>
          <w:lang w:eastAsia="zh-CN"/>
        </w:rPr>
        <w:t>厅</w:t>
      </w:r>
      <w:r>
        <w:rPr>
          <w:rFonts w:ascii="仿宋" w:hAnsi="仿宋" w:eastAsia="仿宋"/>
          <w:sz w:val="32"/>
          <w:szCs w:val="32"/>
        </w:rPr>
        <w:t>直属单位</w:t>
      </w:r>
      <w:r>
        <w:rPr>
          <w:rFonts w:hint="eastAsia" w:ascii="仿宋" w:hAnsi="仿宋" w:eastAsia="仿宋"/>
          <w:sz w:val="32"/>
          <w:szCs w:val="32"/>
        </w:rPr>
        <w:t>和地方水利工程的</w:t>
      </w:r>
      <w:r>
        <w:rPr>
          <w:rFonts w:ascii="仿宋" w:hAnsi="仿宋" w:eastAsia="仿宋"/>
          <w:sz w:val="32"/>
          <w:szCs w:val="32"/>
        </w:rPr>
        <w:t>建设</w:t>
      </w:r>
      <w:r>
        <w:rPr>
          <w:rFonts w:hint="eastAsia" w:ascii="仿宋" w:hAnsi="仿宋" w:eastAsia="仿宋"/>
          <w:sz w:val="32"/>
          <w:szCs w:val="32"/>
        </w:rPr>
        <w:t>与运行管理单位</w:t>
      </w:r>
      <w:r>
        <w:rPr>
          <w:rFonts w:ascii="仿宋" w:hAnsi="仿宋" w:eastAsia="仿宋"/>
          <w:sz w:val="32"/>
          <w:szCs w:val="32"/>
        </w:rPr>
        <w:t>应</w:t>
      </w:r>
      <w:r>
        <w:rPr>
          <w:rFonts w:hint="eastAsia" w:ascii="仿宋" w:hAnsi="仿宋" w:eastAsia="仿宋"/>
          <w:sz w:val="32"/>
          <w:szCs w:val="32"/>
        </w:rPr>
        <w:t>建立事故隐患排查治理制度，</w:t>
      </w:r>
      <w:r>
        <w:rPr>
          <w:rFonts w:ascii="仿宋" w:hAnsi="仿宋" w:eastAsia="仿宋"/>
          <w:sz w:val="32"/>
          <w:szCs w:val="32"/>
        </w:rPr>
        <w:t>定期开展工程设施巡查</w:t>
      </w:r>
      <w:r>
        <w:rPr>
          <w:rFonts w:hint="eastAsia" w:ascii="仿宋" w:hAnsi="仿宋" w:eastAsia="仿宋"/>
          <w:sz w:val="32"/>
          <w:szCs w:val="32"/>
        </w:rPr>
        <w:t>监测</w:t>
      </w:r>
      <w:r>
        <w:rPr>
          <w:rFonts w:ascii="仿宋" w:hAnsi="仿宋" w:eastAsia="仿宋"/>
          <w:sz w:val="32"/>
          <w:szCs w:val="32"/>
        </w:rPr>
        <w:t>和隐患排查</w:t>
      </w:r>
      <w:r>
        <w:rPr>
          <w:rFonts w:hint="eastAsia" w:ascii="仿宋" w:hAnsi="仿宋" w:eastAsia="仿宋"/>
          <w:sz w:val="32"/>
          <w:szCs w:val="32"/>
        </w:rPr>
        <w:t>，建立隐患清单；对发现的安全隐患，第一时间组织开展治理，及时消除隐患；对于情况复杂、不能立即完成治理的隐患，必须逐级落实责任部门和责任人，做好应急防护措施，制定周密方案限期消除。</w:t>
      </w:r>
    </w:p>
    <w:p>
      <w:pPr>
        <w:tabs>
          <w:tab w:val="left" w:pos="1365"/>
        </w:tabs>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水利厅相关处室</w:t>
      </w:r>
      <w:r>
        <w:rPr>
          <w:rFonts w:hint="eastAsia" w:ascii="仿宋" w:hAnsi="仿宋" w:eastAsia="仿宋"/>
          <w:sz w:val="32"/>
          <w:szCs w:val="32"/>
        </w:rPr>
        <w:t>应督促</w:t>
      </w:r>
      <w:r>
        <w:rPr>
          <w:rFonts w:hint="eastAsia" w:ascii="仿宋" w:hAnsi="仿宋" w:eastAsia="仿宋"/>
          <w:sz w:val="32"/>
          <w:szCs w:val="32"/>
          <w:lang w:eastAsia="zh-CN"/>
        </w:rPr>
        <w:t>厅</w:t>
      </w:r>
      <w:r>
        <w:rPr>
          <w:rFonts w:hint="eastAsia" w:ascii="仿宋" w:hAnsi="仿宋" w:eastAsia="仿宋"/>
          <w:sz w:val="32"/>
          <w:szCs w:val="32"/>
        </w:rPr>
        <w:t>直属单位消除重大事故隐患；</w:t>
      </w:r>
      <w:r>
        <w:rPr>
          <w:rFonts w:hint="eastAsia" w:ascii="仿宋" w:hAnsi="仿宋" w:eastAsia="仿宋"/>
          <w:sz w:val="32"/>
          <w:szCs w:val="32"/>
          <w:lang w:eastAsia="zh-CN"/>
        </w:rPr>
        <w:t>地方</w:t>
      </w:r>
      <w:r>
        <w:rPr>
          <w:rFonts w:hint="eastAsia" w:ascii="仿宋" w:hAnsi="仿宋" w:eastAsia="仿宋"/>
          <w:sz w:val="32"/>
          <w:szCs w:val="32"/>
        </w:rPr>
        <w:t>各级水行政主管部门应督促生产经营单位消除重大事故隐患。</w:t>
      </w:r>
    </w:p>
    <w:p>
      <w:pPr>
        <w:tabs>
          <w:tab w:val="left" w:pos="1365"/>
        </w:tabs>
        <w:adjustRightInd w:val="0"/>
        <w:snapToGrid w:val="0"/>
        <w:spacing w:line="360" w:lineRule="auto"/>
        <w:ind w:firstLine="640" w:firstLineChars="200"/>
        <w:rPr>
          <w:rFonts w:hint="eastAsia" w:eastAsia="仿宋_GB2312"/>
          <w:sz w:val="32"/>
          <w:szCs w:val="32"/>
        </w:rPr>
      </w:pPr>
    </w:p>
    <w:p>
      <w:pPr>
        <w:tabs>
          <w:tab w:val="left" w:pos="525"/>
          <w:tab w:val="left" w:pos="1155"/>
        </w:tabs>
        <w:snapToGrid w:val="0"/>
        <w:spacing w:before="120" w:beforeLines="50" w:after="120" w:afterLines="50" w:line="360" w:lineRule="auto"/>
        <w:jc w:val="center"/>
        <w:outlineLvl w:val="0"/>
        <w:rPr>
          <w:rFonts w:eastAsia="黑体"/>
          <w:b/>
          <w:kern w:val="0"/>
          <w:sz w:val="32"/>
          <w:szCs w:val="32"/>
        </w:rPr>
      </w:pPr>
      <w:bookmarkStart w:id="92" w:name="_Toc462070821"/>
      <w:bookmarkStart w:id="93" w:name="_Toc464649788"/>
      <w:bookmarkStart w:id="94" w:name="_Toc464651005"/>
      <w:bookmarkStart w:id="95" w:name="_Toc464649690"/>
      <w:bookmarkStart w:id="96" w:name="_Toc1630029358"/>
      <w:bookmarkStart w:id="97" w:name="_Toc5440"/>
      <w:bookmarkStart w:id="98" w:name="_Toc6257"/>
      <w:r>
        <w:rPr>
          <w:rFonts w:hint="eastAsia" w:eastAsia="黑体"/>
          <w:b/>
          <w:kern w:val="0"/>
          <w:sz w:val="32"/>
          <w:szCs w:val="32"/>
        </w:rPr>
        <w:t>3 信息</w:t>
      </w:r>
      <w:r>
        <w:rPr>
          <w:rFonts w:eastAsia="黑体"/>
          <w:b/>
          <w:kern w:val="0"/>
          <w:sz w:val="32"/>
          <w:szCs w:val="32"/>
        </w:rPr>
        <w:t>报告</w:t>
      </w:r>
      <w:bookmarkEnd w:id="92"/>
      <w:r>
        <w:rPr>
          <w:rFonts w:hint="eastAsia" w:eastAsia="黑体"/>
          <w:b/>
          <w:kern w:val="0"/>
          <w:sz w:val="32"/>
          <w:szCs w:val="32"/>
        </w:rPr>
        <w:t>和</w:t>
      </w:r>
      <w:r>
        <w:rPr>
          <w:rFonts w:hint="eastAsia" w:eastAsia="黑体"/>
          <w:b/>
          <w:kern w:val="0"/>
          <w:sz w:val="32"/>
          <w:szCs w:val="32"/>
          <w:highlight w:val="none"/>
        </w:rPr>
        <w:t>先期处置</w:t>
      </w:r>
      <w:bookmarkEnd w:id="93"/>
      <w:bookmarkEnd w:id="94"/>
      <w:bookmarkEnd w:id="95"/>
      <w:r>
        <w:rPr>
          <w:rFonts w:hint="eastAsia" w:eastAsia="黑体"/>
          <w:b/>
          <w:kern w:val="0"/>
          <w:sz w:val="32"/>
          <w:szCs w:val="32"/>
          <w:highlight w:val="none"/>
        </w:rPr>
        <w:t>研判</w:t>
      </w:r>
      <w:bookmarkEnd w:id="96"/>
      <w:bookmarkEnd w:id="97"/>
      <w:bookmarkEnd w:id="98"/>
    </w:p>
    <w:p>
      <w:pPr>
        <w:tabs>
          <w:tab w:val="left" w:pos="1365"/>
        </w:tabs>
        <w:adjustRightInd w:val="0"/>
        <w:snapToGrid w:val="0"/>
        <w:spacing w:line="360" w:lineRule="auto"/>
        <w:outlineLvl w:val="1"/>
        <w:rPr>
          <w:rFonts w:hint="eastAsia" w:ascii="仿宋" w:hAnsi="仿宋" w:eastAsia="仿宋"/>
          <w:b/>
          <w:sz w:val="32"/>
          <w:szCs w:val="32"/>
        </w:rPr>
      </w:pPr>
      <w:bookmarkStart w:id="99" w:name="_Toc464649691"/>
      <w:bookmarkStart w:id="100" w:name="_Toc464649789"/>
      <w:bookmarkStart w:id="101" w:name="_Toc464651006"/>
      <w:bookmarkStart w:id="102" w:name="_Toc16854"/>
      <w:bookmarkStart w:id="103" w:name="_Toc24905"/>
      <w:bookmarkStart w:id="104" w:name="_Toc481775423"/>
      <w:r>
        <w:rPr>
          <w:rFonts w:hint="eastAsia" w:eastAsia="仿宋_GB2312"/>
          <w:b/>
          <w:sz w:val="32"/>
          <w:szCs w:val="32"/>
        </w:rPr>
        <w:t>3.1</w:t>
      </w:r>
      <w:r>
        <w:rPr>
          <w:rFonts w:hint="eastAsia" w:ascii="仿宋" w:hAnsi="仿宋" w:eastAsia="仿宋"/>
          <w:b/>
          <w:sz w:val="32"/>
          <w:szCs w:val="32"/>
        </w:rPr>
        <w:t xml:space="preserve"> </w:t>
      </w:r>
      <w:r>
        <w:rPr>
          <w:rFonts w:hint="eastAsia" w:ascii="仿宋" w:hAnsi="仿宋" w:eastAsia="仿宋" w:cs="仿宋"/>
          <w:b/>
          <w:sz w:val="32"/>
          <w:szCs w:val="32"/>
        </w:rPr>
        <w:t>事故信息</w:t>
      </w:r>
      <w:bookmarkEnd w:id="99"/>
      <w:bookmarkEnd w:id="100"/>
      <w:bookmarkEnd w:id="101"/>
      <w:r>
        <w:rPr>
          <w:rFonts w:hint="eastAsia" w:ascii="仿宋" w:hAnsi="仿宋" w:eastAsia="仿宋" w:cs="仿宋"/>
          <w:b/>
          <w:sz w:val="32"/>
          <w:szCs w:val="32"/>
        </w:rPr>
        <w:t>报告</w:t>
      </w:r>
      <w:bookmarkEnd w:id="102"/>
      <w:bookmarkEnd w:id="103"/>
      <w:bookmarkEnd w:id="104"/>
    </w:p>
    <w:p>
      <w:pPr>
        <w:tabs>
          <w:tab w:val="left" w:pos="735"/>
          <w:tab w:val="left" w:pos="840"/>
        </w:tabs>
        <w:adjustRightInd w:val="0"/>
        <w:snapToGrid w:val="0"/>
        <w:spacing w:line="360" w:lineRule="auto"/>
        <w:outlineLvl w:val="2"/>
        <w:rPr>
          <w:rFonts w:ascii="仿宋" w:hAnsi="仿宋" w:eastAsia="仿宋"/>
          <w:b/>
          <w:sz w:val="32"/>
          <w:szCs w:val="32"/>
        </w:rPr>
      </w:pPr>
      <w:bookmarkStart w:id="105" w:name="_Toc464649790"/>
      <w:bookmarkStart w:id="106" w:name="_Toc464651007"/>
      <w:r>
        <w:rPr>
          <w:rFonts w:hint="eastAsia" w:eastAsia="仿宋_GB2312"/>
          <w:b/>
          <w:sz w:val="32"/>
          <w:szCs w:val="32"/>
        </w:rPr>
        <w:t>3.1.1</w:t>
      </w:r>
      <w:r>
        <w:rPr>
          <w:rFonts w:hint="eastAsia" w:ascii="仿宋" w:hAnsi="仿宋" w:eastAsia="仿宋"/>
          <w:b/>
          <w:sz w:val="32"/>
          <w:szCs w:val="32"/>
        </w:rPr>
        <w:t xml:space="preserve"> </w:t>
      </w:r>
      <w:r>
        <w:rPr>
          <w:rFonts w:hint="eastAsia" w:ascii="仿宋" w:hAnsi="仿宋" w:eastAsia="仿宋" w:cs="仿宋"/>
          <w:b/>
          <w:sz w:val="32"/>
          <w:szCs w:val="32"/>
        </w:rPr>
        <w:t>报告方式</w:t>
      </w:r>
      <w:bookmarkEnd w:id="105"/>
      <w:bookmarkEnd w:id="106"/>
    </w:p>
    <w:p>
      <w:pPr>
        <w:tabs>
          <w:tab w:val="left" w:pos="1365"/>
        </w:tabs>
        <w:adjustRightInd w:val="0"/>
        <w:snapToGrid w:val="0"/>
        <w:spacing w:line="360" w:lineRule="auto"/>
        <w:ind w:firstLine="648"/>
        <w:rPr>
          <w:rFonts w:hint="eastAsia" w:ascii="仿宋" w:hAnsi="仿宋" w:eastAsia="仿宋"/>
          <w:sz w:val="32"/>
          <w:szCs w:val="32"/>
          <w:lang w:eastAsia="zh-CN"/>
        </w:rPr>
      </w:pPr>
      <w:r>
        <w:rPr>
          <w:rFonts w:ascii="仿宋" w:hAnsi="仿宋" w:eastAsia="仿宋"/>
          <w:sz w:val="32"/>
          <w:szCs w:val="32"/>
        </w:rPr>
        <w:t>事故报告方式分</w:t>
      </w:r>
      <w:r>
        <w:rPr>
          <w:rFonts w:hint="eastAsia" w:ascii="仿宋" w:hAnsi="仿宋" w:eastAsia="仿宋"/>
          <w:sz w:val="32"/>
          <w:szCs w:val="32"/>
        </w:rPr>
        <w:t>快报</w:t>
      </w:r>
      <w:r>
        <w:rPr>
          <w:rFonts w:ascii="仿宋" w:hAnsi="仿宋" w:eastAsia="仿宋"/>
          <w:sz w:val="32"/>
          <w:szCs w:val="32"/>
        </w:rPr>
        <w:t>和书面报告</w:t>
      </w:r>
      <w:r>
        <w:rPr>
          <w:rFonts w:hint="eastAsia" w:ascii="仿宋" w:hAnsi="仿宋" w:eastAsia="仿宋"/>
          <w:sz w:val="32"/>
          <w:szCs w:val="32"/>
          <w:lang w:eastAsia="zh-CN"/>
        </w:rPr>
        <w:t>，对于不能立即认定为生产安全事故的，应当先按照本预案规定的信息报告内容、时限和方式报告。</w:t>
      </w:r>
    </w:p>
    <w:p>
      <w:pPr>
        <w:tabs>
          <w:tab w:val="left" w:pos="735"/>
          <w:tab w:val="left" w:pos="840"/>
        </w:tabs>
        <w:adjustRightInd w:val="0"/>
        <w:snapToGrid w:val="0"/>
        <w:spacing w:line="360" w:lineRule="auto"/>
        <w:outlineLvl w:val="2"/>
        <w:rPr>
          <w:rFonts w:ascii="仿宋" w:hAnsi="仿宋" w:eastAsia="仿宋"/>
          <w:b/>
          <w:sz w:val="32"/>
          <w:szCs w:val="32"/>
        </w:rPr>
      </w:pPr>
      <w:bookmarkStart w:id="107" w:name="_Toc464651008"/>
      <w:bookmarkStart w:id="108" w:name="_Toc464649791"/>
      <w:r>
        <w:rPr>
          <w:rFonts w:hint="eastAsia" w:eastAsia="仿宋_GB2312"/>
          <w:b/>
          <w:sz w:val="32"/>
          <w:szCs w:val="32"/>
        </w:rPr>
        <w:t>3.1.2</w:t>
      </w:r>
      <w:r>
        <w:rPr>
          <w:rFonts w:hint="eastAsia" w:ascii="仿宋" w:hAnsi="仿宋" w:eastAsia="仿宋"/>
          <w:b/>
          <w:sz w:val="32"/>
          <w:szCs w:val="32"/>
        </w:rPr>
        <w:t xml:space="preserve"> </w:t>
      </w:r>
      <w:r>
        <w:rPr>
          <w:rFonts w:hint="eastAsia" w:ascii="仿宋" w:hAnsi="仿宋" w:eastAsia="仿宋" w:cs="仿宋"/>
          <w:b/>
          <w:sz w:val="32"/>
          <w:szCs w:val="32"/>
        </w:rPr>
        <w:t>报告程序和时限</w:t>
      </w:r>
      <w:bookmarkEnd w:id="107"/>
      <w:bookmarkEnd w:id="108"/>
    </w:p>
    <w:p>
      <w:pPr>
        <w:tabs>
          <w:tab w:val="left" w:pos="1365"/>
        </w:tabs>
        <w:adjustRightInd w:val="0"/>
        <w:snapToGrid w:val="0"/>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eastAsia="zh-CN"/>
        </w:rPr>
        <w:t>水利厅</w:t>
      </w:r>
      <w:r>
        <w:rPr>
          <w:rFonts w:hint="eastAsia" w:ascii="仿宋" w:hAnsi="仿宋" w:eastAsia="仿宋"/>
          <w:sz w:val="32"/>
          <w:szCs w:val="32"/>
          <w:highlight w:val="none"/>
        </w:rPr>
        <w:t>直属单位或</w:t>
      </w:r>
      <w:r>
        <w:rPr>
          <w:rFonts w:hint="eastAsia" w:ascii="仿宋" w:hAnsi="仿宋" w:eastAsia="仿宋"/>
          <w:sz w:val="32"/>
          <w:szCs w:val="32"/>
          <w:highlight w:val="none"/>
          <w:lang w:eastAsia="zh-CN"/>
        </w:rPr>
        <w:t>地方</w:t>
      </w:r>
      <w:r>
        <w:rPr>
          <w:rFonts w:hint="eastAsia" w:ascii="仿宋" w:hAnsi="仿宋" w:eastAsia="仿宋"/>
          <w:sz w:val="32"/>
          <w:szCs w:val="32"/>
          <w:highlight w:val="none"/>
        </w:rPr>
        <w:t>水利工程发生重特大</w:t>
      </w:r>
      <w:r>
        <w:rPr>
          <w:rFonts w:hint="eastAsia" w:ascii="仿宋" w:hAnsi="仿宋" w:eastAsia="仿宋"/>
          <w:sz w:val="32"/>
          <w:szCs w:val="32"/>
          <w:highlight w:val="none"/>
          <w:lang w:eastAsia="zh-CN"/>
        </w:rPr>
        <w:t>生产安全</w:t>
      </w:r>
      <w:r>
        <w:rPr>
          <w:rFonts w:hint="eastAsia" w:ascii="仿宋" w:hAnsi="仿宋" w:eastAsia="仿宋"/>
          <w:sz w:val="32"/>
          <w:szCs w:val="32"/>
          <w:highlight w:val="none"/>
        </w:rPr>
        <w:t>事故，各单位应力争20分钟内快报、40分钟内书面报告</w:t>
      </w:r>
      <w:r>
        <w:rPr>
          <w:rFonts w:hint="eastAsia" w:ascii="仿宋" w:hAnsi="仿宋" w:eastAsia="仿宋"/>
          <w:sz w:val="32"/>
          <w:szCs w:val="32"/>
          <w:highlight w:val="none"/>
          <w:lang w:eastAsia="zh-CN"/>
        </w:rPr>
        <w:t>水利厅</w:t>
      </w:r>
      <w:r>
        <w:rPr>
          <w:rFonts w:hint="eastAsia" w:ascii="仿宋" w:hAnsi="仿宋" w:eastAsia="仿宋"/>
          <w:sz w:val="32"/>
          <w:szCs w:val="32"/>
          <w:highlight w:val="none"/>
        </w:rPr>
        <w:t>；</w:t>
      </w:r>
      <w:r>
        <w:rPr>
          <w:rFonts w:hint="eastAsia" w:ascii="仿宋" w:hAnsi="仿宋" w:eastAsia="仿宋"/>
          <w:sz w:val="32"/>
          <w:szCs w:val="32"/>
          <w:highlight w:val="none"/>
          <w:lang w:eastAsia="zh-CN"/>
        </w:rPr>
        <w:t>水利厅</w:t>
      </w:r>
      <w:r>
        <w:rPr>
          <w:rFonts w:hint="eastAsia" w:ascii="仿宋" w:hAnsi="仿宋" w:eastAsia="仿宋"/>
          <w:sz w:val="32"/>
          <w:szCs w:val="32"/>
          <w:highlight w:val="none"/>
        </w:rPr>
        <w:t>在接到事故报告后30分钟内快报、1小时内书面报告</w:t>
      </w:r>
      <w:r>
        <w:rPr>
          <w:rFonts w:hint="eastAsia" w:ascii="仿宋" w:hAnsi="仿宋" w:eastAsia="仿宋"/>
          <w:sz w:val="32"/>
          <w:szCs w:val="32"/>
          <w:highlight w:val="none"/>
          <w:lang w:eastAsia="zh-CN"/>
        </w:rPr>
        <w:t>水利部监督司、自治区安全生产委员会办公室和自治区政府</w:t>
      </w:r>
      <w:r>
        <w:rPr>
          <w:rFonts w:hint="eastAsia" w:ascii="仿宋" w:hAnsi="仿宋" w:eastAsia="仿宋"/>
          <w:sz w:val="32"/>
          <w:szCs w:val="32"/>
          <w:highlight w:val="none"/>
        </w:rPr>
        <w:t>总值班室。</w:t>
      </w:r>
    </w:p>
    <w:p>
      <w:pPr>
        <w:tabs>
          <w:tab w:val="left" w:pos="1365"/>
        </w:tabs>
        <w:adjustRightInd w:val="0"/>
        <w:snapToGrid w:val="0"/>
        <w:spacing w:line="360" w:lineRule="auto"/>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水利</w:t>
      </w:r>
      <w:r>
        <w:rPr>
          <w:rFonts w:hint="eastAsia" w:ascii="仿宋" w:hAnsi="仿宋" w:eastAsia="仿宋"/>
          <w:sz w:val="32"/>
          <w:szCs w:val="32"/>
          <w:highlight w:val="none"/>
          <w:lang w:eastAsia="zh-CN"/>
        </w:rPr>
        <w:t>厅</w:t>
      </w:r>
      <w:r>
        <w:rPr>
          <w:rFonts w:hint="eastAsia" w:ascii="仿宋" w:hAnsi="仿宋" w:eastAsia="仿宋"/>
          <w:sz w:val="32"/>
          <w:szCs w:val="32"/>
          <w:highlight w:val="none"/>
        </w:rPr>
        <w:t>直属单位发生较大生产安全事故和有人员死亡的一般生产安全事故、</w:t>
      </w:r>
      <w:r>
        <w:rPr>
          <w:rFonts w:hint="eastAsia" w:ascii="仿宋" w:hAnsi="仿宋" w:eastAsia="仿宋"/>
          <w:sz w:val="32"/>
          <w:szCs w:val="32"/>
          <w:highlight w:val="none"/>
          <w:lang w:eastAsia="zh-CN"/>
        </w:rPr>
        <w:t>地方</w:t>
      </w:r>
      <w:r>
        <w:rPr>
          <w:rFonts w:hint="eastAsia" w:ascii="仿宋" w:hAnsi="仿宋" w:eastAsia="仿宋"/>
          <w:sz w:val="32"/>
          <w:szCs w:val="32"/>
          <w:highlight w:val="none"/>
        </w:rPr>
        <w:t>水利工程发生较大生产安全事故，应在事故发生</w:t>
      </w:r>
      <w:r>
        <w:rPr>
          <w:rFonts w:hint="eastAsia" w:ascii="仿宋" w:hAnsi="仿宋" w:eastAsia="仿宋"/>
          <w:sz w:val="32"/>
          <w:szCs w:val="32"/>
          <w:highlight w:val="none"/>
          <w:lang w:val="en-US" w:eastAsia="zh-CN"/>
        </w:rPr>
        <w:t>30分钟</w:t>
      </w:r>
      <w:r>
        <w:rPr>
          <w:rFonts w:hint="eastAsia" w:ascii="仿宋" w:hAnsi="仿宋" w:eastAsia="仿宋"/>
          <w:sz w:val="32"/>
          <w:szCs w:val="32"/>
          <w:highlight w:val="none"/>
        </w:rPr>
        <w:t>内快报、</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小时内书面报告至</w:t>
      </w:r>
      <w:r>
        <w:rPr>
          <w:rFonts w:hint="eastAsia" w:ascii="仿宋" w:hAnsi="仿宋" w:eastAsia="仿宋"/>
          <w:sz w:val="32"/>
          <w:szCs w:val="32"/>
          <w:highlight w:val="none"/>
          <w:lang w:eastAsia="zh-CN"/>
        </w:rPr>
        <w:t>水利厅；水利厅</w:t>
      </w:r>
      <w:r>
        <w:rPr>
          <w:rFonts w:hint="eastAsia" w:ascii="仿宋" w:hAnsi="仿宋" w:eastAsia="仿宋"/>
          <w:sz w:val="32"/>
          <w:szCs w:val="32"/>
          <w:highlight w:val="none"/>
        </w:rPr>
        <w:t>在接到事故报告后</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lang w:eastAsia="zh-CN"/>
        </w:rPr>
        <w:t>小时</w:t>
      </w:r>
      <w:r>
        <w:rPr>
          <w:rFonts w:hint="eastAsia" w:ascii="仿宋" w:hAnsi="仿宋" w:eastAsia="仿宋"/>
          <w:sz w:val="32"/>
          <w:szCs w:val="32"/>
          <w:highlight w:val="none"/>
        </w:rPr>
        <w:t>内快报、</w:t>
      </w:r>
      <w:r>
        <w:rPr>
          <w:rFonts w:hint="eastAsia" w:ascii="仿宋" w:hAnsi="仿宋" w:eastAsia="仿宋"/>
          <w:sz w:val="32"/>
          <w:szCs w:val="32"/>
          <w:highlight w:val="none"/>
          <w:lang w:val="en-US" w:eastAsia="zh-CN"/>
        </w:rPr>
        <w:t>1.5</w:t>
      </w:r>
      <w:r>
        <w:rPr>
          <w:rFonts w:hint="eastAsia" w:ascii="仿宋" w:hAnsi="仿宋" w:eastAsia="仿宋"/>
          <w:sz w:val="32"/>
          <w:szCs w:val="32"/>
          <w:highlight w:val="none"/>
        </w:rPr>
        <w:t>小时内书面报告</w:t>
      </w:r>
      <w:r>
        <w:rPr>
          <w:rFonts w:hint="eastAsia" w:ascii="仿宋" w:hAnsi="仿宋" w:eastAsia="仿宋"/>
          <w:sz w:val="32"/>
          <w:szCs w:val="32"/>
          <w:highlight w:val="none"/>
          <w:lang w:eastAsia="zh-CN"/>
        </w:rPr>
        <w:t>水利部监督司、自治区安全生产委员会办公室和自治区政府</w:t>
      </w:r>
      <w:r>
        <w:rPr>
          <w:rFonts w:hint="eastAsia" w:ascii="仿宋" w:hAnsi="仿宋" w:eastAsia="仿宋"/>
          <w:sz w:val="32"/>
          <w:szCs w:val="32"/>
          <w:highlight w:val="none"/>
        </w:rPr>
        <w:t>总值班室。</w:t>
      </w:r>
    </w:p>
    <w:p>
      <w:pPr>
        <w:tabs>
          <w:tab w:val="left" w:pos="1365"/>
        </w:tabs>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接到</w:t>
      </w:r>
      <w:r>
        <w:rPr>
          <w:rFonts w:hint="eastAsia" w:ascii="仿宋" w:hAnsi="仿宋" w:eastAsia="仿宋"/>
          <w:sz w:val="32"/>
          <w:szCs w:val="32"/>
          <w:lang w:eastAsia="zh-CN"/>
        </w:rPr>
        <w:t>水利部监督司、自治区安全生产委员会办公室或自治区政府</w:t>
      </w:r>
      <w:r>
        <w:rPr>
          <w:rFonts w:hint="eastAsia" w:ascii="仿宋" w:hAnsi="仿宋" w:eastAsia="仿宋"/>
          <w:sz w:val="32"/>
          <w:szCs w:val="32"/>
        </w:rPr>
        <w:t>总值班室要求核报的信息，电话反馈时间不得超过30分钟，要求报送书面信息的，反馈时间不得超过1小时。各单位接到水利</w:t>
      </w:r>
      <w:r>
        <w:rPr>
          <w:rFonts w:hint="eastAsia" w:ascii="仿宋" w:hAnsi="仿宋" w:eastAsia="仿宋"/>
          <w:sz w:val="32"/>
          <w:szCs w:val="32"/>
          <w:lang w:eastAsia="zh-CN"/>
        </w:rPr>
        <w:t>厅</w:t>
      </w:r>
      <w:r>
        <w:rPr>
          <w:rFonts w:hint="eastAsia" w:ascii="仿宋" w:hAnsi="仿宋" w:eastAsia="仿宋"/>
          <w:sz w:val="32"/>
          <w:szCs w:val="32"/>
        </w:rPr>
        <w:t>要求核报的信息，应通过各种渠道迅速核实，</w:t>
      </w:r>
      <w:r>
        <w:rPr>
          <w:rFonts w:hint="eastAsia" w:ascii="仿宋" w:hAnsi="仿宋" w:eastAsia="仿宋"/>
          <w:bCs/>
          <w:sz w:val="32"/>
          <w:szCs w:val="32"/>
        </w:rPr>
        <w:t>按照时限要求反馈相关情况。原则上，电话反馈时间不得超过20分钟，要求报送书面信息的，反馈时间不得超过40分钟，</w:t>
      </w:r>
      <w:r>
        <w:rPr>
          <w:rFonts w:hint="eastAsia" w:ascii="仿宋" w:hAnsi="仿宋" w:eastAsia="仿宋"/>
          <w:bCs/>
          <w:sz w:val="32"/>
          <w:szCs w:val="32"/>
          <w:highlight w:val="none"/>
        </w:rPr>
        <w:t>对事故情况不得迟报、漏报、谎报或者瞒报。</w:t>
      </w:r>
    </w:p>
    <w:p>
      <w:pPr>
        <w:tabs>
          <w:tab w:val="left" w:pos="1365"/>
        </w:tabs>
        <w:adjustRightInd w:val="0"/>
        <w:snapToGrid w:val="0"/>
        <w:spacing w:line="360" w:lineRule="auto"/>
        <w:ind w:firstLine="640" w:firstLineChars="200"/>
        <w:rPr>
          <w:rFonts w:hint="eastAsia" w:ascii="仿宋" w:hAnsi="仿宋" w:eastAsia="仿宋"/>
          <w:sz w:val="32"/>
          <w:szCs w:val="32"/>
        </w:rPr>
      </w:pPr>
      <w:r>
        <w:rPr>
          <w:rFonts w:ascii="仿宋" w:hAnsi="仿宋" w:eastAsia="仿宋"/>
          <w:sz w:val="32"/>
          <w:szCs w:val="32"/>
        </w:rPr>
        <w:t>事故报告后出现新情况的，应按</w:t>
      </w:r>
      <w:r>
        <w:rPr>
          <w:rFonts w:hint="eastAsia" w:ascii="仿宋" w:hAnsi="仿宋" w:eastAsia="仿宋"/>
          <w:sz w:val="32"/>
          <w:szCs w:val="32"/>
        </w:rPr>
        <w:t>有关规定</w:t>
      </w:r>
      <w:r>
        <w:rPr>
          <w:rFonts w:ascii="仿宋" w:hAnsi="仿宋" w:eastAsia="仿宋"/>
          <w:sz w:val="32"/>
          <w:szCs w:val="32"/>
        </w:rPr>
        <w:t>及时补报</w:t>
      </w:r>
      <w:r>
        <w:rPr>
          <w:rFonts w:hint="eastAsia" w:ascii="仿宋" w:hAnsi="仿宋" w:eastAsia="仿宋"/>
          <w:sz w:val="32"/>
          <w:szCs w:val="32"/>
        </w:rPr>
        <w:t>相关信息</w:t>
      </w:r>
      <w:r>
        <w:rPr>
          <w:rFonts w:ascii="仿宋" w:hAnsi="仿宋" w:eastAsia="仿宋"/>
          <w:sz w:val="32"/>
          <w:szCs w:val="32"/>
        </w:rPr>
        <w:t>。</w:t>
      </w:r>
    </w:p>
    <w:p>
      <w:pPr>
        <w:tabs>
          <w:tab w:val="left" w:pos="1365"/>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除上报水行政主管部门外，各单位还应按照相关法律法规将事故信息报告地方政府及其有关部门。</w:t>
      </w:r>
    </w:p>
    <w:p>
      <w:pPr>
        <w:tabs>
          <w:tab w:val="left" w:pos="735"/>
          <w:tab w:val="left" w:pos="840"/>
        </w:tabs>
        <w:adjustRightInd w:val="0"/>
        <w:snapToGrid w:val="0"/>
        <w:spacing w:line="360" w:lineRule="auto"/>
        <w:outlineLvl w:val="2"/>
        <w:rPr>
          <w:rFonts w:ascii="仿宋" w:hAnsi="仿宋" w:eastAsia="仿宋"/>
          <w:b/>
          <w:sz w:val="32"/>
          <w:szCs w:val="32"/>
        </w:rPr>
      </w:pPr>
      <w:bookmarkStart w:id="109" w:name="_Toc462070823"/>
      <w:bookmarkStart w:id="110" w:name="_Toc464651009"/>
      <w:bookmarkStart w:id="111" w:name="_Toc464649792"/>
      <w:r>
        <w:rPr>
          <w:rFonts w:hint="eastAsia" w:eastAsia="仿宋_GB2312"/>
          <w:b/>
          <w:sz w:val="32"/>
          <w:szCs w:val="32"/>
        </w:rPr>
        <w:t>3.1.3</w:t>
      </w:r>
      <w:r>
        <w:rPr>
          <w:rFonts w:hint="eastAsia" w:ascii="仿宋" w:hAnsi="仿宋" w:eastAsia="仿宋"/>
          <w:b/>
          <w:sz w:val="32"/>
          <w:szCs w:val="32"/>
        </w:rPr>
        <w:t xml:space="preserve"> </w:t>
      </w:r>
      <w:r>
        <w:rPr>
          <w:rFonts w:hint="eastAsia" w:ascii="仿宋" w:hAnsi="仿宋" w:eastAsia="仿宋" w:cs="仿宋"/>
          <w:b/>
          <w:sz w:val="32"/>
          <w:szCs w:val="32"/>
        </w:rPr>
        <w:t>报告内容</w:t>
      </w:r>
      <w:bookmarkEnd w:id="109"/>
      <w:r>
        <w:rPr>
          <w:rFonts w:hint="eastAsia" w:ascii="仿宋" w:hAnsi="仿宋" w:eastAsia="仿宋" w:cs="仿宋"/>
          <w:b/>
          <w:sz w:val="32"/>
          <w:szCs w:val="32"/>
        </w:rPr>
        <w:t>和要求</w:t>
      </w:r>
      <w:bookmarkEnd w:id="110"/>
      <w:bookmarkEnd w:id="111"/>
    </w:p>
    <w:p>
      <w:pPr>
        <w:tabs>
          <w:tab w:val="left" w:pos="1365"/>
        </w:tabs>
        <w:adjustRightInd w:val="0"/>
        <w:snapToGrid w:val="0"/>
        <w:spacing w:line="360" w:lineRule="auto"/>
        <w:ind w:firstLine="642" w:firstLineChars="200"/>
        <w:rPr>
          <w:rFonts w:hint="eastAsia" w:ascii="仿宋" w:hAnsi="仿宋" w:eastAsia="仿宋"/>
          <w:b/>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1）</w:t>
      </w:r>
      <w:r>
        <w:rPr>
          <w:rFonts w:hint="eastAsia" w:ascii="仿宋" w:hAnsi="仿宋" w:eastAsia="仿宋" w:cs="仿宋"/>
          <w:b/>
          <w:sz w:val="32"/>
          <w:szCs w:val="32"/>
        </w:rPr>
        <w:t>快报</w:t>
      </w:r>
    </w:p>
    <w:p>
      <w:pPr>
        <w:tabs>
          <w:tab w:val="left" w:pos="1365"/>
        </w:tabs>
        <w:adjustRightInd w:val="0"/>
        <w:snapToGrid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快报可采用电话、手机短信、微信、电子邮件等多种方式，但须通过电话确认。</w:t>
      </w:r>
    </w:p>
    <w:p>
      <w:pPr>
        <w:tabs>
          <w:tab w:val="left" w:pos="1365"/>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快报内容应包含</w:t>
      </w:r>
      <w:r>
        <w:rPr>
          <w:rFonts w:ascii="仿宋" w:hAnsi="仿宋" w:eastAsia="仿宋"/>
          <w:sz w:val="32"/>
          <w:szCs w:val="32"/>
        </w:rPr>
        <w:t>事故发生单位名称、地址、负责人姓名和联系</w:t>
      </w:r>
      <w:r>
        <w:rPr>
          <w:rFonts w:hint="eastAsia" w:ascii="仿宋" w:hAnsi="仿宋" w:eastAsia="仿宋"/>
          <w:sz w:val="32"/>
          <w:szCs w:val="32"/>
        </w:rPr>
        <w:t>方式，</w:t>
      </w:r>
      <w:r>
        <w:rPr>
          <w:rFonts w:ascii="仿宋" w:hAnsi="仿宋" w:eastAsia="仿宋"/>
          <w:sz w:val="32"/>
          <w:szCs w:val="32"/>
        </w:rPr>
        <w:t>发生时间、</w:t>
      </w:r>
      <w:r>
        <w:rPr>
          <w:rFonts w:hint="eastAsia" w:ascii="仿宋" w:hAnsi="仿宋" w:eastAsia="仿宋"/>
          <w:sz w:val="32"/>
          <w:szCs w:val="32"/>
        </w:rPr>
        <w:t>具体地点，</w:t>
      </w:r>
      <w:r>
        <w:rPr>
          <w:rFonts w:ascii="仿宋" w:hAnsi="仿宋" w:eastAsia="仿宋"/>
          <w:sz w:val="32"/>
          <w:szCs w:val="32"/>
        </w:rPr>
        <w:t>已经造成的伤亡</w:t>
      </w:r>
      <w:r>
        <w:rPr>
          <w:rFonts w:hint="eastAsia" w:ascii="仿宋" w:hAnsi="仿宋" w:eastAsia="仿宋"/>
          <w:sz w:val="32"/>
          <w:szCs w:val="32"/>
        </w:rPr>
        <w:t>、失踪、失联</w:t>
      </w:r>
      <w:r>
        <w:rPr>
          <w:rFonts w:ascii="仿宋" w:hAnsi="仿宋" w:eastAsia="仿宋"/>
          <w:sz w:val="32"/>
          <w:szCs w:val="32"/>
        </w:rPr>
        <w:t>人数</w:t>
      </w:r>
      <w:r>
        <w:rPr>
          <w:rFonts w:hint="eastAsia" w:ascii="仿宋" w:hAnsi="仿宋" w:eastAsia="仿宋"/>
          <w:sz w:val="32"/>
          <w:szCs w:val="32"/>
        </w:rPr>
        <w:t>和损失情况，可视情况附现场照片等信息资料。</w:t>
      </w:r>
    </w:p>
    <w:p>
      <w:pPr>
        <w:tabs>
          <w:tab w:val="left" w:pos="1365"/>
        </w:tabs>
        <w:adjustRightInd w:val="0"/>
        <w:snapToGrid w:val="0"/>
        <w:spacing w:line="360" w:lineRule="auto"/>
        <w:ind w:firstLine="640" w:firstLineChars="200"/>
        <w:rPr>
          <w:rFonts w:hint="eastAsia" w:ascii="仿宋" w:hAnsi="仿宋" w:eastAsia="仿宋"/>
          <w:b/>
          <w:sz w:val="32"/>
          <w:szCs w:val="32"/>
        </w:rPr>
      </w:pP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w:t>
      </w:r>
      <w:r>
        <w:rPr>
          <w:rFonts w:hint="eastAsia" w:ascii="仿宋" w:hAnsi="仿宋" w:eastAsia="仿宋" w:cs="仿宋"/>
          <w:b/>
          <w:sz w:val="32"/>
          <w:szCs w:val="32"/>
        </w:rPr>
        <w:t>书面报告</w:t>
      </w:r>
    </w:p>
    <w:p>
      <w:pPr>
        <w:tabs>
          <w:tab w:val="left" w:pos="1365"/>
        </w:tabs>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书面报告内容应包含</w:t>
      </w:r>
      <w:r>
        <w:rPr>
          <w:rFonts w:ascii="仿宋" w:hAnsi="仿宋" w:eastAsia="仿宋"/>
          <w:sz w:val="32"/>
          <w:szCs w:val="32"/>
        </w:rPr>
        <w:t>事故发生单位概况，发生单位负责人和联系人姓名</w:t>
      </w:r>
      <w:r>
        <w:rPr>
          <w:rFonts w:hint="eastAsia" w:ascii="仿宋" w:hAnsi="仿宋" w:eastAsia="仿宋"/>
          <w:sz w:val="32"/>
          <w:szCs w:val="32"/>
        </w:rPr>
        <w:t>及联系方式</w:t>
      </w:r>
      <w:r>
        <w:rPr>
          <w:rFonts w:ascii="仿宋" w:hAnsi="仿宋" w:eastAsia="仿宋"/>
          <w:sz w:val="32"/>
          <w:szCs w:val="32"/>
        </w:rPr>
        <w:t>，发生时间、地点以及事故现场情况，发生经过，已经造成伤亡</w:t>
      </w:r>
      <w:r>
        <w:rPr>
          <w:rFonts w:hint="eastAsia" w:ascii="仿宋" w:hAnsi="仿宋" w:eastAsia="仿宋"/>
          <w:sz w:val="32"/>
          <w:szCs w:val="32"/>
        </w:rPr>
        <w:t>、失踪、失联</w:t>
      </w:r>
      <w:r>
        <w:rPr>
          <w:rFonts w:ascii="仿宋" w:hAnsi="仿宋" w:eastAsia="仿宋"/>
          <w:sz w:val="32"/>
          <w:szCs w:val="32"/>
        </w:rPr>
        <w:t>人数，初步估计的直接经济损失，已经采取的应对措施，</w:t>
      </w:r>
      <w:r>
        <w:rPr>
          <w:rFonts w:hint="eastAsia" w:ascii="仿宋" w:hAnsi="仿宋" w:eastAsia="仿宋"/>
          <w:sz w:val="32"/>
          <w:szCs w:val="32"/>
        </w:rPr>
        <w:t>事故当前状态以及</w:t>
      </w:r>
      <w:r>
        <w:rPr>
          <w:rFonts w:ascii="仿宋" w:hAnsi="仿宋" w:eastAsia="仿宋"/>
          <w:sz w:val="32"/>
          <w:szCs w:val="32"/>
        </w:rPr>
        <w:t>其他应报告的情况。</w:t>
      </w:r>
    </w:p>
    <w:p>
      <w:pPr>
        <w:tabs>
          <w:tab w:val="left" w:pos="735"/>
          <w:tab w:val="left" w:pos="840"/>
        </w:tabs>
        <w:adjustRightInd w:val="0"/>
        <w:snapToGrid w:val="0"/>
        <w:spacing w:line="360" w:lineRule="auto"/>
        <w:outlineLvl w:val="2"/>
        <w:rPr>
          <w:rFonts w:ascii="仿宋" w:hAnsi="仿宋" w:eastAsia="仿宋"/>
          <w:b/>
          <w:sz w:val="32"/>
          <w:szCs w:val="32"/>
        </w:rPr>
      </w:pPr>
      <w:bookmarkStart w:id="112" w:name="_Toc464649793"/>
      <w:bookmarkStart w:id="113" w:name="_Toc462070824"/>
      <w:bookmarkStart w:id="114" w:name="_Toc464651010"/>
      <w:r>
        <w:rPr>
          <w:rFonts w:hint="eastAsia" w:eastAsia="仿宋_GB2312"/>
          <w:b/>
          <w:sz w:val="32"/>
          <w:szCs w:val="32"/>
        </w:rPr>
        <w:t>3.1.4</w:t>
      </w:r>
      <w:r>
        <w:rPr>
          <w:rFonts w:hint="eastAsia" w:ascii="仿宋" w:hAnsi="仿宋" w:eastAsia="仿宋"/>
          <w:b/>
          <w:sz w:val="32"/>
          <w:szCs w:val="32"/>
        </w:rPr>
        <w:t xml:space="preserve"> </w:t>
      </w:r>
      <w:r>
        <w:rPr>
          <w:rFonts w:hint="eastAsia" w:ascii="仿宋" w:hAnsi="仿宋" w:eastAsia="仿宋" w:cs="仿宋"/>
          <w:b/>
          <w:sz w:val="32"/>
          <w:szCs w:val="32"/>
        </w:rPr>
        <w:t>报告受理</w:t>
      </w:r>
      <w:bookmarkEnd w:id="112"/>
      <w:bookmarkEnd w:id="113"/>
      <w:bookmarkEnd w:id="114"/>
    </w:p>
    <w:p>
      <w:pPr>
        <w:tabs>
          <w:tab w:val="left" w:pos="1365"/>
        </w:tabs>
        <w:adjustRightInd w:val="0"/>
        <w:snapToGrid w:val="0"/>
        <w:spacing w:line="360" w:lineRule="auto"/>
        <w:ind w:firstLine="636"/>
        <w:rPr>
          <w:rFonts w:ascii="仿宋" w:hAnsi="仿宋" w:eastAsia="仿宋"/>
          <w:sz w:val="30"/>
          <w:szCs w:val="30"/>
        </w:rPr>
      </w:pPr>
      <w:r>
        <w:rPr>
          <w:rFonts w:hint="eastAsia" w:ascii="仿宋" w:hAnsi="仿宋" w:eastAsia="仿宋"/>
          <w:sz w:val="32"/>
          <w:szCs w:val="30"/>
        </w:rPr>
        <w:t>联系方式</w:t>
      </w:r>
      <w:r>
        <w:rPr>
          <w:rFonts w:ascii="仿宋" w:hAnsi="仿宋" w:eastAsia="仿宋"/>
          <w:sz w:val="32"/>
          <w:szCs w:val="30"/>
        </w:rPr>
        <w:t>：</w:t>
      </w:r>
      <w:r>
        <w:rPr>
          <w:rFonts w:ascii="仿宋" w:hAnsi="仿宋" w:eastAsia="仿宋"/>
          <w:sz w:val="30"/>
          <w:szCs w:val="30"/>
        </w:rPr>
        <w:t xml:space="preserve"> </w:t>
      </w:r>
    </w:p>
    <w:p>
      <w:pPr>
        <w:tabs>
          <w:tab w:val="left" w:pos="1365"/>
        </w:tabs>
        <w:adjustRightInd w:val="0"/>
        <w:snapToGrid w:val="0"/>
        <w:spacing w:line="360" w:lineRule="auto"/>
        <w:ind w:firstLine="636"/>
        <w:rPr>
          <w:rFonts w:hint="eastAsia" w:ascii="仿宋" w:hAnsi="仿宋" w:eastAsia="仿宋"/>
          <w:sz w:val="32"/>
          <w:szCs w:val="32"/>
          <w:highlight w:val="none"/>
        </w:rPr>
      </w:pPr>
      <w:r>
        <w:rPr>
          <w:rFonts w:ascii="仿宋" w:hAnsi="仿宋" w:eastAsia="仿宋"/>
          <w:sz w:val="32"/>
          <w:szCs w:val="32"/>
          <w:highlight w:val="none"/>
        </w:rPr>
        <w:t>电话：0</w:t>
      </w:r>
      <w:r>
        <w:rPr>
          <w:rFonts w:hint="eastAsia" w:ascii="仿宋" w:hAnsi="仿宋" w:eastAsia="仿宋"/>
          <w:sz w:val="32"/>
          <w:szCs w:val="32"/>
          <w:highlight w:val="none"/>
          <w:lang w:val="en-US" w:eastAsia="zh-CN"/>
        </w:rPr>
        <w:t>471</w:t>
      </w:r>
      <w:r>
        <w:rPr>
          <w:rFonts w:ascii="仿宋" w:hAnsi="仿宋" w:eastAsia="仿宋"/>
          <w:sz w:val="32"/>
          <w:szCs w:val="32"/>
          <w:highlight w:val="none"/>
        </w:rPr>
        <w:t>-</w:t>
      </w:r>
      <w:r>
        <w:rPr>
          <w:rFonts w:hint="eastAsia" w:ascii="仿宋" w:hAnsi="仿宋" w:eastAsia="仿宋"/>
          <w:sz w:val="32"/>
          <w:szCs w:val="32"/>
          <w:highlight w:val="none"/>
          <w:lang w:val="en-US" w:eastAsia="zh-CN"/>
        </w:rPr>
        <w:t>5259658</w:t>
      </w:r>
      <w:r>
        <w:rPr>
          <w:rFonts w:hint="eastAsia" w:ascii="仿宋" w:hAnsi="仿宋" w:eastAsia="仿宋"/>
          <w:sz w:val="32"/>
          <w:szCs w:val="32"/>
          <w:highlight w:val="none"/>
        </w:rPr>
        <w:t>；</w:t>
      </w:r>
      <w:r>
        <w:rPr>
          <w:rFonts w:ascii="仿宋" w:hAnsi="仿宋" w:eastAsia="仿宋"/>
          <w:sz w:val="32"/>
          <w:szCs w:val="32"/>
          <w:highlight w:val="none"/>
        </w:rPr>
        <w:t>传真：0</w:t>
      </w:r>
      <w:r>
        <w:rPr>
          <w:rFonts w:hint="eastAsia" w:ascii="仿宋" w:hAnsi="仿宋" w:eastAsia="仿宋"/>
          <w:sz w:val="32"/>
          <w:szCs w:val="32"/>
          <w:highlight w:val="none"/>
          <w:lang w:val="en-US" w:eastAsia="zh-CN"/>
        </w:rPr>
        <w:t>471</w:t>
      </w:r>
      <w:r>
        <w:rPr>
          <w:rFonts w:ascii="仿宋" w:hAnsi="仿宋" w:eastAsia="仿宋"/>
          <w:sz w:val="32"/>
          <w:szCs w:val="32"/>
          <w:highlight w:val="none"/>
        </w:rPr>
        <w:t>-</w:t>
      </w:r>
      <w:r>
        <w:rPr>
          <w:rFonts w:hint="eastAsia" w:ascii="仿宋" w:hAnsi="仿宋" w:eastAsia="仿宋"/>
          <w:sz w:val="32"/>
          <w:szCs w:val="32"/>
          <w:highlight w:val="none"/>
          <w:lang w:val="en-US" w:eastAsia="zh-CN"/>
        </w:rPr>
        <w:t>5259659</w:t>
      </w:r>
      <w:r>
        <w:rPr>
          <w:rFonts w:hint="eastAsia" w:ascii="仿宋" w:hAnsi="仿宋" w:eastAsia="仿宋"/>
          <w:sz w:val="32"/>
          <w:szCs w:val="32"/>
          <w:highlight w:val="none"/>
        </w:rPr>
        <w:t>；</w:t>
      </w:r>
    </w:p>
    <w:p>
      <w:pPr>
        <w:tabs>
          <w:tab w:val="left" w:pos="1365"/>
        </w:tabs>
        <w:adjustRightInd w:val="0"/>
        <w:snapToGrid w:val="0"/>
        <w:spacing w:line="360" w:lineRule="auto"/>
        <w:ind w:firstLine="636"/>
        <w:rPr>
          <w:rFonts w:hint="eastAsia" w:ascii="仿宋" w:hAnsi="仿宋" w:eastAsia="仿宋"/>
          <w:sz w:val="32"/>
          <w:szCs w:val="32"/>
          <w:highlight w:val="none"/>
        </w:rPr>
      </w:pPr>
      <w:r>
        <w:rPr>
          <w:rFonts w:ascii="仿宋" w:hAnsi="仿宋" w:eastAsia="仿宋"/>
          <w:sz w:val="32"/>
          <w:szCs w:val="32"/>
          <w:highlight w:val="none"/>
        </w:rPr>
        <w:t>电子邮箱：</w:t>
      </w:r>
      <w:r>
        <w:rPr>
          <w:rFonts w:hint="eastAsia" w:ascii="仿宋" w:hAnsi="仿宋" w:eastAsia="仿宋"/>
          <w:sz w:val="32"/>
          <w:szCs w:val="32"/>
          <w:highlight w:val="none"/>
          <w:lang w:val="en-US" w:eastAsia="zh-CN"/>
        </w:rPr>
        <w:t>nmslyg</w:t>
      </w:r>
      <w:r>
        <w:rPr>
          <w:rFonts w:ascii="仿宋" w:hAnsi="仿宋" w:eastAsia="仿宋"/>
          <w:sz w:val="32"/>
          <w:szCs w:val="32"/>
          <w:highlight w:val="none"/>
        </w:rPr>
        <w:t>@</w:t>
      </w:r>
      <w:r>
        <w:rPr>
          <w:rFonts w:hint="eastAsia" w:ascii="仿宋" w:hAnsi="仿宋" w:eastAsia="仿宋"/>
          <w:sz w:val="32"/>
          <w:szCs w:val="32"/>
          <w:highlight w:val="none"/>
          <w:lang w:val="en-US" w:eastAsia="zh-CN"/>
        </w:rPr>
        <w:t>163</w:t>
      </w:r>
      <w:r>
        <w:rPr>
          <w:rFonts w:ascii="仿宋" w:hAnsi="仿宋" w:eastAsia="仿宋"/>
          <w:sz w:val="32"/>
          <w:szCs w:val="32"/>
          <w:highlight w:val="none"/>
        </w:rPr>
        <w:t>.c</w:t>
      </w:r>
      <w:r>
        <w:rPr>
          <w:rFonts w:hint="eastAsia" w:ascii="仿宋" w:hAnsi="仿宋" w:eastAsia="仿宋"/>
          <w:sz w:val="32"/>
          <w:szCs w:val="32"/>
          <w:highlight w:val="none"/>
          <w:lang w:val="en-US" w:eastAsia="zh-CN"/>
        </w:rPr>
        <w:t>om</w:t>
      </w:r>
    </w:p>
    <w:p>
      <w:pPr>
        <w:tabs>
          <w:tab w:val="left" w:pos="1365"/>
        </w:tabs>
        <w:adjustRightInd w:val="0"/>
        <w:snapToGrid w:val="0"/>
        <w:spacing w:line="360" w:lineRule="auto"/>
        <w:ind w:firstLine="636"/>
        <w:rPr>
          <w:rFonts w:hint="eastAsia" w:ascii="仿宋" w:hAnsi="仿宋" w:eastAsia="仿宋"/>
          <w:b/>
          <w:sz w:val="32"/>
          <w:szCs w:val="32"/>
          <w:highlight w:val="none"/>
        </w:rPr>
      </w:pPr>
      <w:r>
        <w:rPr>
          <w:rFonts w:hint="eastAsia" w:ascii="仿宋" w:hAnsi="仿宋" w:eastAsia="仿宋"/>
          <w:sz w:val="30"/>
          <w:szCs w:val="30"/>
          <w:highlight w:val="none"/>
        </w:rPr>
        <w:t>备用联系方式：</w:t>
      </w:r>
    </w:p>
    <w:p>
      <w:pPr>
        <w:tabs>
          <w:tab w:val="left" w:pos="1365"/>
        </w:tabs>
        <w:adjustRightInd w:val="0"/>
        <w:snapToGrid w:val="0"/>
        <w:spacing w:line="360" w:lineRule="auto"/>
        <w:ind w:firstLine="636"/>
        <w:rPr>
          <w:rFonts w:hint="eastAsia" w:ascii="仿宋" w:hAnsi="仿宋" w:eastAsia="仿宋"/>
          <w:sz w:val="32"/>
          <w:szCs w:val="32"/>
          <w:highlight w:val="none"/>
        </w:rPr>
      </w:pPr>
      <w:r>
        <w:rPr>
          <w:rFonts w:ascii="仿宋" w:hAnsi="仿宋" w:eastAsia="仿宋"/>
          <w:sz w:val="32"/>
          <w:szCs w:val="32"/>
          <w:highlight w:val="none"/>
        </w:rPr>
        <w:t>电话：0</w:t>
      </w:r>
      <w:r>
        <w:rPr>
          <w:rFonts w:hint="eastAsia" w:ascii="仿宋" w:hAnsi="仿宋" w:eastAsia="仿宋"/>
          <w:sz w:val="32"/>
          <w:szCs w:val="32"/>
          <w:highlight w:val="none"/>
          <w:lang w:val="en-US" w:eastAsia="zh-CN"/>
        </w:rPr>
        <w:t>471</w:t>
      </w:r>
      <w:r>
        <w:rPr>
          <w:rFonts w:ascii="仿宋" w:hAnsi="仿宋" w:eastAsia="仿宋"/>
          <w:sz w:val="32"/>
          <w:szCs w:val="32"/>
          <w:highlight w:val="none"/>
        </w:rPr>
        <w:t>-</w:t>
      </w:r>
      <w:r>
        <w:rPr>
          <w:rFonts w:hint="eastAsia" w:ascii="仿宋" w:hAnsi="仿宋" w:eastAsia="仿宋"/>
          <w:sz w:val="32"/>
          <w:szCs w:val="32"/>
          <w:highlight w:val="none"/>
          <w:lang w:val="en-US" w:eastAsia="zh-CN"/>
        </w:rPr>
        <w:t>5259670</w:t>
      </w:r>
      <w:r>
        <w:rPr>
          <w:rFonts w:hint="eastAsia" w:ascii="仿宋" w:hAnsi="仿宋" w:eastAsia="仿宋"/>
          <w:sz w:val="32"/>
          <w:szCs w:val="32"/>
          <w:highlight w:val="none"/>
        </w:rPr>
        <w:t>；</w:t>
      </w:r>
      <w:r>
        <w:rPr>
          <w:rFonts w:ascii="仿宋" w:hAnsi="仿宋" w:eastAsia="仿宋"/>
          <w:sz w:val="32"/>
          <w:szCs w:val="32"/>
          <w:highlight w:val="none"/>
        </w:rPr>
        <w:t>传真：0</w:t>
      </w:r>
      <w:r>
        <w:rPr>
          <w:rFonts w:hint="eastAsia" w:ascii="仿宋" w:hAnsi="仿宋" w:eastAsia="仿宋"/>
          <w:sz w:val="32"/>
          <w:szCs w:val="32"/>
          <w:highlight w:val="none"/>
          <w:lang w:val="en-US" w:eastAsia="zh-CN"/>
        </w:rPr>
        <w:t>471</w:t>
      </w:r>
      <w:r>
        <w:rPr>
          <w:rFonts w:ascii="仿宋" w:hAnsi="仿宋" w:eastAsia="仿宋"/>
          <w:sz w:val="32"/>
          <w:szCs w:val="32"/>
          <w:highlight w:val="none"/>
        </w:rPr>
        <w:t>-</w:t>
      </w:r>
      <w:r>
        <w:rPr>
          <w:rFonts w:hint="eastAsia" w:ascii="仿宋" w:hAnsi="仿宋" w:eastAsia="仿宋"/>
          <w:sz w:val="32"/>
          <w:szCs w:val="32"/>
          <w:highlight w:val="none"/>
          <w:lang w:val="en-US" w:eastAsia="zh-CN"/>
        </w:rPr>
        <w:t>5259673</w:t>
      </w:r>
      <w:r>
        <w:rPr>
          <w:rFonts w:hint="eastAsia" w:ascii="仿宋" w:hAnsi="仿宋" w:eastAsia="仿宋"/>
          <w:sz w:val="32"/>
          <w:szCs w:val="32"/>
          <w:highlight w:val="none"/>
        </w:rPr>
        <w:t>。</w:t>
      </w:r>
    </w:p>
    <w:p>
      <w:pPr>
        <w:tabs>
          <w:tab w:val="left" w:pos="1365"/>
        </w:tabs>
        <w:adjustRightInd w:val="0"/>
        <w:snapToGrid w:val="0"/>
        <w:spacing w:line="360" w:lineRule="auto"/>
        <w:ind w:firstLine="636"/>
        <w:rPr>
          <w:rFonts w:hint="eastAsia" w:ascii="仿宋" w:hAnsi="仿宋" w:eastAsia="仿宋"/>
          <w:sz w:val="32"/>
          <w:szCs w:val="32"/>
        </w:rPr>
      </w:pPr>
      <w:r>
        <w:rPr>
          <w:rFonts w:hint="eastAsia" w:ascii="仿宋" w:hAnsi="仿宋" w:eastAsia="仿宋"/>
          <w:sz w:val="32"/>
          <w:szCs w:val="32"/>
          <w:lang w:eastAsia="zh-CN"/>
        </w:rPr>
        <w:t>运行管理监督处</w:t>
      </w:r>
      <w:r>
        <w:rPr>
          <w:rFonts w:ascii="仿宋" w:hAnsi="仿宋" w:eastAsia="仿宋"/>
          <w:sz w:val="32"/>
          <w:szCs w:val="32"/>
        </w:rPr>
        <w:t>负责</w:t>
      </w:r>
      <w:r>
        <w:rPr>
          <w:rFonts w:hint="eastAsia" w:ascii="仿宋" w:hAnsi="仿宋" w:eastAsia="仿宋"/>
          <w:sz w:val="32"/>
          <w:szCs w:val="32"/>
        </w:rPr>
        <w:t>受理</w:t>
      </w:r>
      <w:r>
        <w:rPr>
          <w:rFonts w:ascii="仿宋" w:hAnsi="仿宋" w:eastAsia="仿宋"/>
          <w:sz w:val="32"/>
          <w:szCs w:val="32"/>
        </w:rPr>
        <w:t>全</w:t>
      </w:r>
      <w:r>
        <w:rPr>
          <w:rFonts w:hint="eastAsia" w:ascii="仿宋" w:hAnsi="仿宋" w:eastAsia="仿宋"/>
          <w:sz w:val="32"/>
          <w:szCs w:val="32"/>
          <w:lang w:eastAsia="zh-CN"/>
        </w:rPr>
        <w:t>区</w:t>
      </w:r>
      <w:r>
        <w:rPr>
          <w:rFonts w:ascii="仿宋" w:hAnsi="仿宋" w:eastAsia="仿宋"/>
          <w:sz w:val="32"/>
          <w:szCs w:val="32"/>
        </w:rPr>
        <w:t>水利生产安全事故信息。</w:t>
      </w:r>
      <w:r>
        <w:rPr>
          <w:rFonts w:hint="eastAsia" w:ascii="仿宋" w:hAnsi="仿宋" w:eastAsia="仿宋"/>
          <w:sz w:val="32"/>
          <w:szCs w:val="32"/>
          <w:lang w:eastAsia="zh-CN"/>
        </w:rPr>
        <w:t>厅</w:t>
      </w:r>
      <w:r>
        <w:rPr>
          <w:rFonts w:ascii="仿宋" w:hAnsi="仿宋" w:eastAsia="仿宋"/>
          <w:sz w:val="32"/>
          <w:szCs w:val="32"/>
        </w:rPr>
        <w:t>办公</w:t>
      </w:r>
      <w:r>
        <w:rPr>
          <w:rFonts w:hint="eastAsia" w:ascii="仿宋" w:hAnsi="仿宋" w:eastAsia="仿宋"/>
          <w:sz w:val="32"/>
          <w:szCs w:val="32"/>
          <w:lang w:eastAsia="zh-CN"/>
        </w:rPr>
        <w:t>室</w:t>
      </w:r>
      <w:r>
        <w:rPr>
          <w:rFonts w:hint="eastAsia" w:ascii="仿宋" w:hAnsi="仿宋" w:eastAsia="仿宋"/>
          <w:sz w:val="32"/>
          <w:szCs w:val="32"/>
        </w:rPr>
        <w:t>、</w:t>
      </w:r>
      <w:r>
        <w:rPr>
          <w:rFonts w:hint="eastAsia" w:ascii="仿宋" w:hAnsi="仿宋" w:eastAsia="仿宋"/>
          <w:sz w:val="32"/>
          <w:szCs w:val="32"/>
          <w:lang w:eastAsia="zh-CN"/>
        </w:rPr>
        <w:t>相关处室</w:t>
      </w:r>
      <w:r>
        <w:rPr>
          <w:rFonts w:hint="eastAsia" w:ascii="仿宋" w:hAnsi="仿宋" w:eastAsia="仿宋"/>
          <w:sz w:val="32"/>
          <w:szCs w:val="32"/>
        </w:rPr>
        <w:t>和</w:t>
      </w:r>
      <w:r>
        <w:rPr>
          <w:rFonts w:hint="eastAsia" w:ascii="仿宋" w:hAnsi="仿宋" w:eastAsia="仿宋"/>
          <w:sz w:val="32"/>
          <w:szCs w:val="32"/>
          <w:lang w:eastAsia="zh-CN"/>
        </w:rPr>
        <w:t>厅直属</w:t>
      </w:r>
      <w:r>
        <w:rPr>
          <w:rFonts w:hint="eastAsia" w:ascii="仿宋" w:hAnsi="仿宋" w:eastAsia="仿宋"/>
          <w:sz w:val="32"/>
          <w:szCs w:val="32"/>
        </w:rPr>
        <w:t>单位</w:t>
      </w:r>
      <w:r>
        <w:rPr>
          <w:rFonts w:ascii="仿宋" w:hAnsi="仿宋" w:eastAsia="仿宋"/>
          <w:sz w:val="32"/>
          <w:szCs w:val="32"/>
        </w:rPr>
        <w:t>收到</w:t>
      </w:r>
      <w:r>
        <w:rPr>
          <w:rFonts w:hint="eastAsia" w:ascii="仿宋" w:hAnsi="仿宋" w:eastAsia="仿宋"/>
          <w:sz w:val="32"/>
          <w:szCs w:val="32"/>
          <w:lang w:eastAsia="zh-CN"/>
        </w:rPr>
        <w:t>相关</w:t>
      </w:r>
      <w:r>
        <w:rPr>
          <w:rFonts w:ascii="仿宋" w:hAnsi="仿宋" w:eastAsia="仿宋"/>
          <w:sz w:val="32"/>
          <w:szCs w:val="32"/>
        </w:rPr>
        <w:t>单位报告的事故信息后，应立即告知</w:t>
      </w:r>
      <w:r>
        <w:rPr>
          <w:rFonts w:hint="eastAsia" w:ascii="仿宋" w:hAnsi="仿宋" w:eastAsia="仿宋"/>
          <w:sz w:val="32"/>
          <w:szCs w:val="32"/>
          <w:lang w:eastAsia="zh-CN"/>
        </w:rPr>
        <w:t>运行管理监督处</w:t>
      </w:r>
      <w:r>
        <w:rPr>
          <w:rFonts w:ascii="仿宋" w:hAnsi="仿宋" w:eastAsia="仿宋"/>
          <w:sz w:val="32"/>
          <w:szCs w:val="32"/>
        </w:rPr>
        <w:t>。</w:t>
      </w:r>
    </w:p>
    <w:p>
      <w:pPr>
        <w:tabs>
          <w:tab w:val="left" w:pos="735"/>
          <w:tab w:val="left" w:pos="840"/>
        </w:tabs>
        <w:adjustRightInd w:val="0"/>
        <w:snapToGrid w:val="0"/>
        <w:spacing w:line="360" w:lineRule="auto"/>
        <w:outlineLvl w:val="1"/>
        <w:rPr>
          <w:rFonts w:hint="eastAsia" w:ascii="仿宋" w:hAnsi="仿宋" w:eastAsia="仿宋"/>
          <w:b/>
          <w:sz w:val="32"/>
          <w:szCs w:val="32"/>
        </w:rPr>
      </w:pPr>
      <w:bookmarkStart w:id="115" w:name="_Toc1716775287"/>
      <w:bookmarkStart w:id="116" w:name="_Toc464649794"/>
      <w:bookmarkStart w:id="117" w:name="_Toc464651011"/>
      <w:bookmarkStart w:id="118" w:name="_Toc11364"/>
      <w:bookmarkStart w:id="119" w:name="_Toc464649692"/>
      <w:bookmarkStart w:id="120" w:name="_Toc32059"/>
      <w:r>
        <w:rPr>
          <w:rFonts w:hint="eastAsia" w:eastAsia="仿宋_GB2312"/>
          <w:b/>
          <w:sz w:val="32"/>
          <w:szCs w:val="32"/>
        </w:rPr>
        <w:t>3.2</w:t>
      </w:r>
      <w:r>
        <w:rPr>
          <w:rFonts w:hint="eastAsia" w:ascii="仿宋" w:hAnsi="仿宋" w:eastAsia="仿宋"/>
          <w:b/>
          <w:sz w:val="32"/>
          <w:szCs w:val="32"/>
        </w:rPr>
        <w:t xml:space="preserve"> </w:t>
      </w:r>
      <w:r>
        <w:rPr>
          <w:rFonts w:hint="eastAsia" w:ascii="仿宋" w:hAnsi="仿宋" w:eastAsia="仿宋" w:cs="仿宋"/>
          <w:b/>
          <w:sz w:val="32"/>
          <w:szCs w:val="32"/>
        </w:rPr>
        <w:t>先期处置</w:t>
      </w:r>
      <w:bookmarkEnd w:id="115"/>
      <w:bookmarkEnd w:id="116"/>
      <w:bookmarkEnd w:id="117"/>
      <w:bookmarkEnd w:id="118"/>
      <w:bookmarkEnd w:id="119"/>
      <w:bookmarkEnd w:id="120"/>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21" w:name="_Toc1983863431"/>
      <w:bookmarkStart w:id="122" w:name="_Toc1315522060"/>
      <w:bookmarkStart w:id="123" w:name="_Toc10409"/>
      <w:bookmarkStart w:id="124" w:name="_Toc1212438021"/>
      <w:bookmarkStart w:id="125" w:name="_Toc15696"/>
      <w:bookmarkStart w:id="126" w:name="_Toc10107"/>
      <w:bookmarkStart w:id="127" w:name="_Toc1158875141"/>
      <w:r>
        <w:rPr>
          <w:rFonts w:hint="eastAsia" w:ascii="仿宋" w:hAnsi="仿宋" w:eastAsia="仿宋"/>
          <w:bCs/>
          <w:sz w:val="32"/>
          <w:szCs w:val="32"/>
        </w:rPr>
        <w:t>水利生产经营单位发生生产安全事故后，除按照有关规定上报事故情况，要立即启动相应的生产安全事故</w:t>
      </w:r>
      <w:r>
        <w:rPr>
          <w:rFonts w:hint="eastAsia" w:ascii="仿宋" w:hAnsi="仿宋" w:eastAsia="仿宋"/>
          <w:bCs/>
          <w:sz w:val="32"/>
          <w:szCs w:val="32"/>
          <w:highlight w:val="none"/>
        </w:rPr>
        <w:t>应急预案</w:t>
      </w:r>
      <w:r>
        <w:rPr>
          <w:rFonts w:hint="eastAsia" w:ascii="仿宋" w:hAnsi="仿宋" w:eastAsia="仿宋"/>
          <w:bCs/>
          <w:sz w:val="32"/>
          <w:szCs w:val="32"/>
        </w:rPr>
        <w:t>，采取下列一项或者多项应急处置措施：</w:t>
      </w:r>
      <w:bookmarkEnd w:id="121"/>
      <w:bookmarkEnd w:id="122"/>
      <w:bookmarkEnd w:id="123"/>
      <w:bookmarkEnd w:id="124"/>
      <w:bookmarkEnd w:id="125"/>
      <w:bookmarkEnd w:id="126"/>
      <w:bookmarkEnd w:id="127"/>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28" w:name="_Toc24660"/>
      <w:bookmarkStart w:id="129" w:name="_Toc1246619108"/>
      <w:bookmarkStart w:id="130" w:name="_Toc567019689"/>
      <w:bookmarkStart w:id="131" w:name="_Toc8927"/>
      <w:bookmarkStart w:id="132" w:name="_Toc862540167"/>
      <w:bookmarkStart w:id="133" w:name="_Toc1301052801"/>
      <w:bookmarkStart w:id="134" w:name="_Toc16510"/>
      <w:r>
        <w:rPr>
          <w:rFonts w:hint="eastAsia" w:ascii="仿宋" w:hAnsi="仿宋" w:eastAsia="仿宋" w:cs="仿宋"/>
          <w:sz w:val="32"/>
          <w:szCs w:val="32"/>
          <w:lang w:eastAsia="zh-CN"/>
        </w:rPr>
        <w:t>（</w:t>
      </w:r>
      <w:r>
        <w:rPr>
          <w:rFonts w:hint="eastAsia" w:ascii="仿宋" w:hAnsi="仿宋" w:eastAsia="仿宋" w:cs="仿宋"/>
          <w:b w:val="0"/>
          <w:bCs w:val="0"/>
          <w:sz w:val="32"/>
          <w:szCs w:val="32"/>
        </w:rPr>
        <w:t>1）</w:t>
      </w:r>
      <w:r>
        <w:rPr>
          <w:rFonts w:hint="eastAsia" w:ascii="仿宋" w:hAnsi="仿宋" w:eastAsia="仿宋"/>
          <w:bCs/>
          <w:sz w:val="32"/>
          <w:szCs w:val="32"/>
        </w:rPr>
        <w:t>迅速控制危险源，组织抢救遇险人员；</w:t>
      </w:r>
      <w:bookmarkEnd w:id="128"/>
      <w:bookmarkEnd w:id="129"/>
      <w:bookmarkEnd w:id="130"/>
      <w:bookmarkEnd w:id="131"/>
      <w:bookmarkEnd w:id="132"/>
      <w:bookmarkEnd w:id="133"/>
      <w:bookmarkEnd w:id="134"/>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35" w:name="_Toc1989838751"/>
      <w:bookmarkStart w:id="136" w:name="_Toc21483"/>
      <w:bookmarkStart w:id="137" w:name="_Toc23660"/>
      <w:bookmarkStart w:id="138" w:name="_Toc8911"/>
      <w:bookmarkStart w:id="139" w:name="_Toc2101068395"/>
      <w:bookmarkStart w:id="140" w:name="_Toc2110326104"/>
      <w:bookmarkStart w:id="141" w:name="_Toc411125291"/>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w:t>
      </w:r>
      <w:r>
        <w:rPr>
          <w:rFonts w:hint="eastAsia" w:ascii="仿宋" w:hAnsi="仿宋" w:eastAsia="仿宋"/>
          <w:bCs/>
          <w:sz w:val="32"/>
          <w:szCs w:val="32"/>
        </w:rPr>
        <w:t>根据事故危害程度，组织现场人员撤离或者采取可能的应急措施后撤离；</w:t>
      </w:r>
      <w:bookmarkEnd w:id="135"/>
      <w:bookmarkEnd w:id="136"/>
      <w:bookmarkEnd w:id="137"/>
      <w:bookmarkEnd w:id="138"/>
      <w:bookmarkEnd w:id="139"/>
      <w:bookmarkEnd w:id="140"/>
      <w:bookmarkEnd w:id="141"/>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42" w:name="_Toc74875223"/>
      <w:bookmarkStart w:id="143" w:name="_Toc1141753470"/>
      <w:bookmarkStart w:id="144" w:name="_Toc21982"/>
      <w:bookmarkStart w:id="145" w:name="_Toc17960"/>
      <w:bookmarkStart w:id="146" w:name="_Toc1549954207"/>
      <w:bookmarkStart w:id="147" w:name="_Toc23442"/>
      <w:bookmarkStart w:id="148" w:name="_Toc485906520"/>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w:t>
      </w:r>
      <w:r>
        <w:rPr>
          <w:rFonts w:hint="eastAsia" w:ascii="仿宋" w:hAnsi="仿宋" w:eastAsia="仿宋"/>
          <w:bCs/>
          <w:sz w:val="32"/>
          <w:szCs w:val="32"/>
        </w:rPr>
        <w:t>及时通知可能受到事故影响的单位和人员；</w:t>
      </w:r>
      <w:bookmarkEnd w:id="142"/>
      <w:bookmarkEnd w:id="143"/>
      <w:bookmarkEnd w:id="144"/>
      <w:bookmarkEnd w:id="145"/>
      <w:bookmarkEnd w:id="146"/>
      <w:bookmarkEnd w:id="147"/>
      <w:bookmarkEnd w:id="148"/>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49" w:name="_Toc1074366046"/>
      <w:bookmarkStart w:id="150" w:name="_Toc1667247486"/>
      <w:bookmarkStart w:id="151" w:name="_Toc9958"/>
      <w:bookmarkStart w:id="152" w:name="_Toc26714"/>
      <w:bookmarkStart w:id="153" w:name="_Toc1022094699"/>
      <w:bookmarkStart w:id="154" w:name="_Toc885782224"/>
      <w:bookmarkStart w:id="155" w:name="_Toc1693"/>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w:t>
      </w:r>
      <w:r>
        <w:rPr>
          <w:rFonts w:hint="eastAsia" w:ascii="仿宋" w:hAnsi="仿宋" w:eastAsia="仿宋"/>
          <w:bCs/>
          <w:sz w:val="32"/>
          <w:szCs w:val="32"/>
        </w:rPr>
        <w:t>采取必要措施，防止事故危害扩大和次生、衍生灾害发生；</w:t>
      </w:r>
      <w:bookmarkEnd w:id="149"/>
      <w:bookmarkEnd w:id="150"/>
      <w:bookmarkEnd w:id="151"/>
      <w:bookmarkEnd w:id="152"/>
      <w:bookmarkEnd w:id="153"/>
      <w:bookmarkEnd w:id="154"/>
      <w:bookmarkEnd w:id="155"/>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56" w:name="_Toc131234302"/>
      <w:bookmarkStart w:id="157" w:name="_Toc1881581353"/>
      <w:bookmarkStart w:id="158" w:name="_Toc16605"/>
      <w:bookmarkStart w:id="159" w:name="_Toc850023472"/>
      <w:bookmarkStart w:id="160" w:name="_Toc17919"/>
      <w:bookmarkStart w:id="161" w:name="_Toc17713"/>
      <w:bookmarkStart w:id="162" w:name="_Toc1667381603"/>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w:t>
      </w:r>
      <w:r>
        <w:rPr>
          <w:rFonts w:hint="eastAsia" w:ascii="仿宋" w:hAnsi="仿宋" w:eastAsia="仿宋"/>
          <w:bCs/>
          <w:sz w:val="32"/>
          <w:szCs w:val="32"/>
        </w:rPr>
        <w:t>根据需要请求邻近的应急救援队伍参加救援，并向参加救援的应急救援队伍提供相关技术资料、信息和处置方法；</w:t>
      </w:r>
      <w:bookmarkEnd w:id="156"/>
      <w:bookmarkEnd w:id="157"/>
      <w:bookmarkEnd w:id="158"/>
      <w:bookmarkEnd w:id="159"/>
      <w:bookmarkEnd w:id="160"/>
      <w:bookmarkEnd w:id="161"/>
      <w:bookmarkEnd w:id="162"/>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63" w:name="_Toc24268"/>
      <w:bookmarkStart w:id="164" w:name="_Toc1101308671"/>
      <w:bookmarkStart w:id="165" w:name="_Toc1167584293"/>
      <w:bookmarkStart w:id="166" w:name="_Toc617621208"/>
      <w:bookmarkStart w:id="167" w:name="_Toc3742"/>
      <w:bookmarkStart w:id="168" w:name="_Toc11687"/>
      <w:bookmarkStart w:id="169" w:name="_Toc857279853"/>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w:t>
      </w:r>
      <w:r>
        <w:rPr>
          <w:rFonts w:hint="eastAsia" w:ascii="仿宋" w:hAnsi="仿宋" w:eastAsia="仿宋"/>
          <w:bCs/>
          <w:sz w:val="32"/>
          <w:szCs w:val="32"/>
        </w:rPr>
        <w:t>维护事故现场秩序，保护事故现场和相关证据；</w:t>
      </w:r>
      <w:bookmarkEnd w:id="163"/>
      <w:bookmarkEnd w:id="164"/>
      <w:bookmarkEnd w:id="165"/>
      <w:bookmarkEnd w:id="166"/>
      <w:bookmarkEnd w:id="167"/>
      <w:bookmarkEnd w:id="168"/>
      <w:bookmarkEnd w:id="169"/>
    </w:p>
    <w:p>
      <w:pPr>
        <w:tabs>
          <w:tab w:val="left" w:pos="735"/>
          <w:tab w:val="left" w:pos="840"/>
        </w:tabs>
        <w:adjustRightInd w:val="0"/>
        <w:snapToGrid w:val="0"/>
        <w:spacing w:line="360" w:lineRule="auto"/>
        <w:ind w:firstLine="640" w:firstLineChars="200"/>
        <w:outlineLvl w:val="1"/>
        <w:rPr>
          <w:rFonts w:hint="eastAsia" w:ascii="仿宋" w:hAnsi="仿宋" w:eastAsia="仿宋"/>
          <w:bCs/>
          <w:sz w:val="32"/>
          <w:szCs w:val="32"/>
        </w:rPr>
      </w:pPr>
      <w:bookmarkStart w:id="170" w:name="_Toc1270321026"/>
      <w:bookmarkStart w:id="171" w:name="_Toc1414699573"/>
      <w:bookmarkStart w:id="172" w:name="_Toc18930"/>
      <w:bookmarkStart w:id="173" w:name="_Toc21097"/>
      <w:bookmarkStart w:id="174" w:name="_Toc1314945153"/>
      <w:bookmarkStart w:id="175" w:name="_Toc268695033"/>
      <w:bookmarkStart w:id="176" w:name="_Toc3910"/>
      <w:r>
        <w:rPr>
          <w:rFonts w:hint="eastAsia" w:ascii="仿宋" w:hAnsi="仿宋" w:eastAsia="仿宋" w:cs="仿宋"/>
          <w:sz w:val="32"/>
          <w:szCs w:val="32"/>
          <w:lang w:eastAsia="zh-CN"/>
        </w:rPr>
        <w:t>（</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w:t>
      </w:r>
      <w:r>
        <w:rPr>
          <w:rFonts w:hint="eastAsia" w:ascii="仿宋" w:hAnsi="仿宋" w:eastAsia="仿宋"/>
          <w:bCs/>
          <w:sz w:val="32"/>
          <w:szCs w:val="32"/>
        </w:rPr>
        <w:t>法律、法规规定的其他应急救援措施。</w:t>
      </w:r>
      <w:bookmarkEnd w:id="170"/>
      <w:bookmarkEnd w:id="171"/>
      <w:bookmarkEnd w:id="172"/>
      <w:bookmarkEnd w:id="173"/>
      <w:bookmarkEnd w:id="174"/>
      <w:bookmarkEnd w:id="175"/>
      <w:bookmarkEnd w:id="176"/>
    </w:p>
    <w:p>
      <w:pPr>
        <w:tabs>
          <w:tab w:val="left" w:pos="735"/>
          <w:tab w:val="left" w:pos="840"/>
        </w:tabs>
        <w:adjustRightInd w:val="0"/>
        <w:snapToGrid w:val="0"/>
        <w:spacing w:line="360" w:lineRule="auto"/>
        <w:outlineLvl w:val="1"/>
        <w:rPr>
          <w:rFonts w:ascii="仿宋" w:hAnsi="仿宋" w:eastAsia="仿宋"/>
          <w:b/>
          <w:sz w:val="32"/>
          <w:szCs w:val="32"/>
          <w:highlight w:val="yellow"/>
        </w:rPr>
      </w:pPr>
      <w:bookmarkStart w:id="177" w:name="_Toc27357"/>
      <w:bookmarkStart w:id="178" w:name="_Toc1316850888"/>
      <w:bookmarkStart w:id="179" w:name="_Toc10838"/>
      <w:r>
        <w:rPr>
          <w:rFonts w:hint="eastAsia" w:eastAsia="仿宋_GB2312"/>
          <w:b/>
          <w:sz w:val="32"/>
          <w:szCs w:val="32"/>
        </w:rPr>
        <w:t>3.3</w:t>
      </w:r>
      <w:r>
        <w:rPr>
          <w:rFonts w:hint="eastAsia" w:ascii="仿宋" w:hAnsi="仿宋" w:eastAsia="仿宋"/>
          <w:b/>
          <w:sz w:val="32"/>
          <w:szCs w:val="32"/>
          <w:highlight w:val="none"/>
        </w:rPr>
        <w:t xml:space="preserve"> 事故预判</w:t>
      </w:r>
      <w:bookmarkEnd w:id="177"/>
      <w:bookmarkEnd w:id="178"/>
      <w:bookmarkEnd w:id="179"/>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水利</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接到突发事件信息报告后，</w:t>
      </w:r>
      <w:r>
        <w:rPr>
          <w:rFonts w:hint="eastAsia" w:ascii="仿宋" w:hAnsi="仿宋" w:eastAsia="仿宋" w:cs="仿宋"/>
          <w:sz w:val="32"/>
          <w:szCs w:val="32"/>
          <w:highlight w:val="none"/>
          <w:lang w:eastAsia="zh-CN"/>
        </w:rPr>
        <w:t>运行管理监督处、厅办公室</w:t>
      </w:r>
      <w:r>
        <w:rPr>
          <w:rFonts w:hint="eastAsia" w:ascii="仿宋" w:hAnsi="仿宋" w:eastAsia="仿宋" w:cs="仿宋"/>
          <w:sz w:val="32"/>
          <w:szCs w:val="32"/>
          <w:highlight w:val="none"/>
        </w:rPr>
        <w:t>和</w:t>
      </w:r>
      <w:r>
        <w:rPr>
          <w:rFonts w:hint="eastAsia" w:ascii="仿宋" w:hAnsi="仿宋" w:eastAsia="仿宋" w:cs="仿宋"/>
          <w:sz w:val="32"/>
          <w:szCs w:val="32"/>
          <w:highlight w:val="none"/>
          <w:lang w:eastAsia="zh-CN"/>
        </w:rPr>
        <w:t>相关处室</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厅直属</w:t>
      </w:r>
      <w:r>
        <w:rPr>
          <w:rFonts w:hint="eastAsia" w:ascii="仿宋" w:hAnsi="仿宋" w:eastAsia="仿宋" w:cs="仿宋"/>
          <w:sz w:val="32"/>
          <w:szCs w:val="32"/>
          <w:highlight w:val="none"/>
        </w:rPr>
        <w:t>单位应做好以下工作：</w:t>
      </w:r>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eastAsia="zh-CN"/>
        </w:rPr>
        <w:t>（</w:t>
      </w:r>
      <w:r>
        <w:rPr>
          <w:rFonts w:hint="eastAsia" w:ascii="仿宋" w:hAnsi="仿宋" w:eastAsia="仿宋" w:cs="仿宋"/>
          <w:sz w:val="32"/>
          <w:szCs w:val="32"/>
          <w:highlight w:val="none"/>
        </w:rPr>
        <w:t>1）</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厅办公室</w:t>
      </w:r>
      <w:r>
        <w:rPr>
          <w:rFonts w:hint="eastAsia" w:ascii="仿宋" w:hAnsi="仿宋" w:eastAsia="仿宋" w:cs="仿宋"/>
          <w:sz w:val="32"/>
          <w:szCs w:val="32"/>
          <w:highlight w:val="none"/>
        </w:rPr>
        <w:t>立即会同</w:t>
      </w:r>
      <w:r>
        <w:rPr>
          <w:rFonts w:hint="eastAsia" w:ascii="仿宋" w:hAnsi="仿宋" w:eastAsia="仿宋" w:cs="仿宋"/>
          <w:sz w:val="32"/>
          <w:szCs w:val="32"/>
          <w:highlight w:val="none"/>
          <w:lang w:eastAsia="zh-CN"/>
        </w:rPr>
        <w:t>相关处室</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厅直属</w:t>
      </w:r>
      <w:r>
        <w:rPr>
          <w:rFonts w:hint="eastAsia" w:ascii="仿宋" w:hAnsi="仿宋" w:eastAsia="仿宋" w:cs="仿宋"/>
          <w:sz w:val="32"/>
          <w:szCs w:val="32"/>
          <w:highlight w:val="none"/>
        </w:rPr>
        <w:t>单位核实事故情况，判断事故类型，预判事故级别，根据事故情况及时报告</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领导，提出响应建议。</w:t>
      </w:r>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eastAsia="zh-CN"/>
        </w:rPr>
        <w:t>（</w:t>
      </w: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厅办公室</w:t>
      </w:r>
      <w:r>
        <w:rPr>
          <w:rFonts w:hint="eastAsia" w:ascii="仿宋" w:hAnsi="仿宋" w:eastAsia="仿宋" w:cs="仿宋"/>
          <w:sz w:val="32"/>
          <w:szCs w:val="32"/>
          <w:highlight w:val="none"/>
        </w:rPr>
        <w:t>及时畅通水利</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与事故发生单位、有关主管部门和地方人民政府的联系渠道，及时沟通有关情况。</w:t>
      </w:r>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eastAsia="zh-CN"/>
        </w:rPr>
        <w:t>（</w:t>
      </w:r>
      <w:r>
        <w:rPr>
          <w:rFonts w:hint="eastAsia" w:ascii="仿宋" w:hAnsi="仿宋" w:eastAsia="仿宋" w:cs="仿宋"/>
          <w:sz w:val="32"/>
          <w:szCs w:val="32"/>
          <w:highlight w:val="none"/>
        </w:rPr>
        <w:t>3）及时收集掌握相关信息，做好信息汇总与传递，跟踪事故发展态势。</w:t>
      </w:r>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lang w:eastAsia="zh-CN"/>
        </w:rPr>
        <w:t>（</w:t>
      </w:r>
      <w:r>
        <w:rPr>
          <w:rFonts w:hint="eastAsia" w:ascii="仿宋" w:hAnsi="仿宋" w:eastAsia="仿宋" w:cs="仿宋"/>
          <w:sz w:val="32"/>
          <w:szCs w:val="32"/>
          <w:highlight w:val="none"/>
        </w:rPr>
        <w:t>4）对于重特大生产安全事故，</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通知有关应急专家进入待命状态。</w:t>
      </w:r>
    </w:p>
    <w:p>
      <w:pPr>
        <w:tabs>
          <w:tab w:val="left" w:pos="1365"/>
        </w:tabs>
        <w:adjustRightInd w:val="0"/>
        <w:snapToGrid w:val="0"/>
        <w:spacing w:line="360" w:lineRule="auto"/>
        <w:ind w:firstLine="640" w:firstLineChars="200"/>
        <w:rPr>
          <w:rFonts w:hint="eastAsia" w:ascii="仿宋" w:hAnsi="仿宋" w:eastAsia="仿宋" w:cs="仿宋"/>
          <w:b w:val="0"/>
          <w:sz w:val="32"/>
          <w:szCs w:val="32"/>
          <w:highlight w:val="none"/>
        </w:rPr>
      </w:pPr>
      <w:r>
        <w:rPr>
          <w:rFonts w:hint="eastAsia" w:ascii="仿宋" w:hAnsi="仿宋" w:eastAsia="仿宋" w:cs="仿宋"/>
          <w:sz w:val="32"/>
          <w:szCs w:val="32"/>
          <w:lang w:eastAsia="zh-CN"/>
        </w:rPr>
        <w:t>（</w:t>
      </w:r>
      <w:r>
        <w:rPr>
          <w:rFonts w:hint="eastAsia" w:ascii="仿宋" w:hAnsi="仿宋" w:eastAsia="仿宋" w:cs="仿宋"/>
          <w:sz w:val="32"/>
          <w:szCs w:val="32"/>
          <w:highlight w:val="none"/>
        </w:rPr>
        <w:t>5）其他需要先期开展的工作。</w:t>
      </w:r>
    </w:p>
    <w:p>
      <w:pPr>
        <w:tabs>
          <w:tab w:val="left" w:pos="1365"/>
        </w:tabs>
        <w:adjustRightInd w:val="0"/>
        <w:snapToGrid w:val="0"/>
        <w:spacing w:line="360" w:lineRule="auto"/>
        <w:ind w:firstLine="636"/>
        <w:rPr>
          <w:rFonts w:hint="eastAsia" w:ascii="仿宋" w:hAnsi="仿宋" w:eastAsia="仿宋"/>
          <w:sz w:val="32"/>
          <w:szCs w:val="32"/>
        </w:rPr>
      </w:pPr>
    </w:p>
    <w:p>
      <w:pPr>
        <w:tabs>
          <w:tab w:val="left" w:pos="525"/>
          <w:tab w:val="left" w:pos="1155"/>
        </w:tabs>
        <w:snapToGrid w:val="0"/>
        <w:spacing w:before="120" w:beforeLines="50" w:after="120" w:afterLines="50" w:line="360" w:lineRule="auto"/>
        <w:jc w:val="center"/>
        <w:outlineLvl w:val="0"/>
        <w:rPr>
          <w:rFonts w:hint="eastAsia" w:eastAsia="黑体"/>
          <w:b/>
          <w:kern w:val="0"/>
          <w:sz w:val="32"/>
          <w:szCs w:val="32"/>
        </w:rPr>
      </w:pPr>
      <w:bookmarkStart w:id="180" w:name="_Toc15442"/>
      <w:bookmarkStart w:id="181" w:name="_Toc462070826"/>
      <w:bookmarkStart w:id="182" w:name="_Toc464649795"/>
      <w:bookmarkStart w:id="183" w:name="_Toc1843619610"/>
      <w:bookmarkStart w:id="184" w:name="_Toc464651012"/>
      <w:bookmarkStart w:id="185" w:name="_Toc464649693"/>
      <w:bookmarkStart w:id="186" w:name="_Toc3414"/>
      <w:r>
        <w:rPr>
          <w:rFonts w:hint="eastAsia" w:eastAsia="黑体"/>
          <w:b/>
          <w:kern w:val="0"/>
          <w:sz w:val="32"/>
          <w:szCs w:val="32"/>
        </w:rPr>
        <w:t>4 水利</w:t>
      </w:r>
      <w:r>
        <w:rPr>
          <w:rFonts w:hint="eastAsia" w:eastAsia="黑体"/>
          <w:b/>
          <w:kern w:val="0"/>
          <w:sz w:val="32"/>
          <w:szCs w:val="32"/>
          <w:lang w:eastAsia="zh-CN"/>
        </w:rPr>
        <w:t>厅</w:t>
      </w:r>
      <w:r>
        <w:rPr>
          <w:rFonts w:hint="eastAsia" w:eastAsia="黑体"/>
          <w:b/>
          <w:kern w:val="0"/>
          <w:sz w:val="32"/>
          <w:szCs w:val="32"/>
        </w:rPr>
        <w:t>直属单位生产安全事故应急响应</w:t>
      </w:r>
      <w:bookmarkEnd w:id="180"/>
      <w:bookmarkEnd w:id="181"/>
      <w:bookmarkEnd w:id="182"/>
      <w:bookmarkEnd w:id="183"/>
      <w:bookmarkEnd w:id="184"/>
      <w:bookmarkEnd w:id="185"/>
      <w:bookmarkEnd w:id="186"/>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187" w:name="_Toc437461812"/>
      <w:bookmarkStart w:id="188" w:name="_Toc13321"/>
      <w:bookmarkStart w:id="189" w:name="_Toc464649796"/>
      <w:bookmarkStart w:id="190" w:name="_Toc23656"/>
      <w:bookmarkStart w:id="191" w:name="_Toc464649694"/>
      <w:bookmarkStart w:id="192" w:name="_Toc464651013"/>
      <w:bookmarkStart w:id="193" w:name="_Toc462070827"/>
      <w:r>
        <w:rPr>
          <w:rFonts w:hint="eastAsia" w:eastAsia="仿宋_GB2312"/>
          <w:b/>
          <w:sz w:val="32"/>
          <w:szCs w:val="32"/>
        </w:rPr>
        <w:t>4.1</w:t>
      </w:r>
      <w:r>
        <w:rPr>
          <w:rFonts w:hint="eastAsia" w:ascii="仿宋" w:hAnsi="仿宋" w:eastAsia="仿宋" w:cs="仿宋"/>
          <w:b/>
          <w:sz w:val="32"/>
          <w:szCs w:val="32"/>
        </w:rPr>
        <w:t xml:space="preserve"> 应急响应分级</w:t>
      </w:r>
      <w:bookmarkEnd w:id="187"/>
      <w:bookmarkEnd w:id="188"/>
      <w:bookmarkEnd w:id="189"/>
      <w:bookmarkEnd w:id="190"/>
      <w:bookmarkEnd w:id="191"/>
      <w:bookmarkEnd w:id="192"/>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根据水利生产安全事故级别和发展态势，将水利</w:t>
      </w:r>
      <w:r>
        <w:rPr>
          <w:rFonts w:hint="eastAsia" w:ascii="仿宋" w:hAnsi="仿宋" w:eastAsia="仿宋" w:cs="仿宋"/>
          <w:sz w:val="32"/>
          <w:szCs w:val="32"/>
          <w:lang w:eastAsia="zh-CN"/>
        </w:rPr>
        <w:t>厅</w:t>
      </w:r>
      <w:r>
        <w:rPr>
          <w:rFonts w:hint="eastAsia" w:ascii="仿宋" w:hAnsi="仿宋" w:eastAsia="仿宋" w:cs="仿宋"/>
          <w:sz w:val="32"/>
          <w:szCs w:val="32"/>
        </w:rPr>
        <w:t>应对</w:t>
      </w:r>
      <w:r>
        <w:rPr>
          <w:rFonts w:hint="eastAsia" w:ascii="仿宋" w:hAnsi="仿宋" w:eastAsia="仿宋" w:cs="仿宋"/>
          <w:sz w:val="32"/>
          <w:szCs w:val="32"/>
          <w:lang w:eastAsia="zh-CN"/>
        </w:rPr>
        <w:t>厅</w:t>
      </w:r>
      <w:r>
        <w:rPr>
          <w:rFonts w:hint="eastAsia" w:ascii="仿宋" w:hAnsi="仿宋" w:eastAsia="仿宋" w:cs="仿宋"/>
          <w:sz w:val="32"/>
          <w:szCs w:val="32"/>
        </w:rPr>
        <w:t>直属单位生产安全事故应急响应设定为一级、二级</w:t>
      </w:r>
      <w:r>
        <w:rPr>
          <w:rFonts w:hint="eastAsia" w:ascii="仿宋" w:hAnsi="仿宋" w:eastAsia="仿宋" w:cs="仿宋"/>
          <w:sz w:val="32"/>
          <w:szCs w:val="32"/>
          <w:highlight w:val="none"/>
          <w:lang w:eastAsia="zh-CN"/>
        </w:rPr>
        <w:t>和</w:t>
      </w:r>
      <w:r>
        <w:rPr>
          <w:rFonts w:hint="eastAsia" w:ascii="仿宋" w:hAnsi="仿宋" w:eastAsia="仿宋" w:cs="仿宋"/>
          <w:sz w:val="32"/>
          <w:szCs w:val="32"/>
        </w:rPr>
        <w:t>三级</w:t>
      </w:r>
      <w:r>
        <w:rPr>
          <w:rFonts w:hint="eastAsia" w:ascii="仿宋" w:hAnsi="仿宋" w:eastAsia="仿宋" w:cs="仿宋"/>
          <w:sz w:val="32"/>
          <w:szCs w:val="32"/>
          <w:lang w:val="en-US" w:eastAsia="zh-CN"/>
        </w:rPr>
        <w:t>3</w:t>
      </w:r>
      <w:r>
        <w:rPr>
          <w:rFonts w:hint="eastAsia" w:ascii="仿宋" w:hAnsi="仿宋" w:eastAsia="仿宋" w:cs="仿宋"/>
          <w:sz w:val="32"/>
          <w:szCs w:val="32"/>
        </w:rPr>
        <w:t>个等级。</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1）发生特别重大生产安全事故，启动一级应急响应；</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2）发生重大生产安全事故，启动二级应急响应；</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3）发生较大生产安全事故，启动三级应急响应。</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水利</w:t>
      </w:r>
      <w:r>
        <w:rPr>
          <w:rFonts w:hint="eastAsia" w:ascii="仿宋" w:hAnsi="仿宋" w:eastAsia="仿宋" w:cs="仿宋"/>
          <w:sz w:val="32"/>
          <w:szCs w:val="32"/>
          <w:lang w:eastAsia="zh-CN"/>
        </w:rPr>
        <w:t>厅</w:t>
      </w:r>
      <w:r>
        <w:rPr>
          <w:rFonts w:hint="eastAsia" w:ascii="仿宋" w:hAnsi="仿宋" w:eastAsia="仿宋" w:cs="仿宋"/>
          <w:sz w:val="32"/>
          <w:szCs w:val="32"/>
        </w:rPr>
        <w:t>直属单位发生一般生产安全事故或较大涉险事故，由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会同相关</w:t>
      </w:r>
      <w:r>
        <w:rPr>
          <w:rFonts w:hint="eastAsia" w:ascii="仿宋" w:hAnsi="仿宋" w:eastAsia="仿宋" w:cs="仿宋"/>
          <w:sz w:val="32"/>
          <w:szCs w:val="32"/>
          <w:lang w:eastAsia="zh-CN"/>
        </w:rPr>
        <w:t>处室</w:t>
      </w:r>
      <w:r>
        <w:rPr>
          <w:rFonts w:hint="eastAsia" w:ascii="仿宋" w:hAnsi="仿宋" w:eastAsia="仿宋" w:cs="仿宋"/>
          <w:sz w:val="32"/>
          <w:szCs w:val="32"/>
        </w:rPr>
        <w:t>、</w:t>
      </w:r>
      <w:r>
        <w:rPr>
          <w:rFonts w:hint="eastAsia" w:ascii="仿宋" w:hAnsi="仿宋" w:eastAsia="仿宋" w:cs="仿宋"/>
          <w:sz w:val="32"/>
          <w:szCs w:val="32"/>
          <w:lang w:eastAsia="zh-CN"/>
        </w:rPr>
        <w:t>厅直属</w:t>
      </w:r>
      <w:r>
        <w:rPr>
          <w:rFonts w:hint="eastAsia" w:ascii="仿宋" w:hAnsi="仿宋" w:eastAsia="仿宋" w:cs="仿宋"/>
          <w:sz w:val="32"/>
          <w:szCs w:val="32"/>
        </w:rPr>
        <w:t>单位跟踪事故处置进展情况，</w:t>
      </w:r>
      <w:r>
        <w:rPr>
          <w:rFonts w:hint="eastAsia" w:ascii="仿宋" w:hAnsi="仿宋" w:eastAsia="仿宋" w:cs="仿宋"/>
          <w:sz w:val="32"/>
          <w:szCs w:val="32"/>
          <w:lang w:eastAsia="zh-CN"/>
        </w:rPr>
        <w:t>及时报告厅领导，</w:t>
      </w:r>
      <w:r>
        <w:rPr>
          <w:rFonts w:hint="eastAsia" w:ascii="仿宋" w:hAnsi="仿宋" w:eastAsia="仿宋" w:cs="仿宋"/>
          <w:sz w:val="32"/>
          <w:szCs w:val="32"/>
        </w:rPr>
        <w:t>通报事故处置信息。</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194" w:name="_Toc32337"/>
      <w:bookmarkStart w:id="195" w:name="_Toc14636"/>
      <w:bookmarkStart w:id="196" w:name="_Toc464649695"/>
      <w:bookmarkStart w:id="197" w:name="_Toc1002936356"/>
      <w:bookmarkStart w:id="198" w:name="_Toc464651014"/>
      <w:bookmarkStart w:id="199" w:name="_Toc464649797"/>
      <w:r>
        <w:rPr>
          <w:rFonts w:hint="eastAsia" w:eastAsia="仿宋_GB2312"/>
          <w:b/>
          <w:sz w:val="32"/>
          <w:szCs w:val="32"/>
        </w:rPr>
        <w:t>4.2</w:t>
      </w:r>
      <w:r>
        <w:rPr>
          <w:rFonts w:hint="eastAsia" w:ascii="仿宋" w:hAnsi="仿宋" w:eastAsia="仿宋" w:cs="仿宋"/>
          <w:b/>
          <w:sz w:val="32"/>
          <w:szCs w:val="32"/>
        </w:rPr>
        <w:t xml:space="preserve"> 一级应急响应</w:t>
      </w:r>
      <w:bookmarkEnd w:id="194"/>
      <w:bookmarkEnd w:id="195"/>
      <w:bookmarkEnd w:id="196"/>
      <w:bookmarkEnd w:id="197"/>
      <w:bookmarkEnd w:id="198"/>
      <w:bookmarkEnd w:id="199"/>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00" w:name="_Toc464649798"/>
      <w:bookmarkStart w:id="201" w:name="_Toc464651015"/>
      <w:r>
        <w:rPr>
          <w:rFonts w:hint="eastAsia" w:eastAsia="仿宋_GB2312"/>
          <w:b/>
          <w:sz w:val="32"/>
          <w:szCs w:val="32"/>
        </w:rPr>
        <w:t>4.2.1</w:t>
      </w:r>
      <w:r>
        <w:rPr>
          <w:rFonts w:hint="eastAsia" w:ascii="仿宋" w:hAnsi="仿宋" w:eastAsia="仿宋" w:cs="仿宋"/>
          <w:b/>
          <w:sz w:val="32"/>
          <w:szCs w:val="32"/>
        </w:rPr>
        <w:t xml:space="preserve"> 启动响应</w:t>
      </w:r>
      <w:bookmarkEnd w:id="200"/>
      <w:bookmarkEnd w:id="201"/>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判断水利</w:t>
      </w:r>
      <w:r>
        <w:rPr>
          <w:rFonts w:hint="eastAsia" w:ascii="仿宋" w:hAnsi="仿宋" w:eastAsia="仿宋" w:cs="仿宋"/>
          <w:sz w:val="32"/>
          <w:szCs w:val="32"/>
          <w:lang w:eastAsia="zh-CN"/>
        </w:rPr>
        <w:t>厅</w:t>
      </w:r>
      <w:r>
        <w:rPr>
          <w:rFonts w:hint="eastAsia" w:ascii="仿宋" w:hAnsi="仿宋" w:eastAsia="仿宋" w:cs="仿宋"/>
          <w:sz w:val="32"/>
          <w:szCs w:val="32"/>
        </w:rPr>
        <w:t>直属单位发生特别重大生产安全事故时，</w:t>
      </w:r>
      <w:r>
        <w:rPr>
          <w:rFonts w:hint="eastAsia" w:ascii="仿宋" w:hAnsi="仿宋" w:eastAsia="仿宋" w:cs="仿宋"/>
          <w:sz w:val="32"/>
          <w:szCs w:val="32"/>
          <w:lang w:eastAsia="zh-CN"/>
        </w:rPr>
        <w:t>运行管理监督处</w:t>
      </w:r>
      <w:r>
        <w:rPr>
          <w:rFonts w:hint="eastAsia" w:ascii="仿宋" w:hAnsi="仿宋" w:eastAsia="仿宋" w:cs="仿宋"/>
          <w:sz w:val="32"/>
          <w:szCs w:val="32"/>
          <w:highlight w:val="none"/>
        </w:rPr>
        <w:t>报告</w:t>
      </w:r>
      <w:r>
        <w:rPr>
          <w:rFonts w:hint="eastAsia" w:ascii="仿宋" w:hAnsi="仿宋" w:eastAsia="仿宋" w:cs="仿宋"/>
          <w:sz w:val="32"/>
          <w:szCs w:val="32"/>
          <w:highlight w:val="none"/>
          <w:lang w:eastAsia="zh-CN"/>
        </w:rPr>
        <w:t>厅长和</w:t>
      </w:r>
      <w:r>
        <w:rPr>
          <w:rFonts w:hint="eastAsia" w:ascii="仿宋" w:hAnsi="仿宋" w:eastAsia="仿宋" w:cs="仿宋"/>
          <w:sz w:val="32"/>
          <w:szCs w:val="32"/>
          <w:highlight w:val="none"/>
        </w:rPr>
        <w:t>分管安全生产副</w:t>
      </w:r>
      <w:r>
        <w:rPr>
          <w:rFonts w:hint="eastAsia" w:ascii="仿宋" w:hAnsi="仿宋" w:eastAsia="仿宋" w:cs="仿宋"/>
          <w:sz w:val="32"/>
          <w:szCs w:val="32"/>
          <w:highlight w:val="none"/>
          <w:lang w:eastAsia="zh-CN"/>
        </w:rPr>
        <w:t>厅长</w:t>
      </w:r>
      <w:r>
        <w:rPr>
          <w:rFonts w:hint="eastAsia" w:ascii="仿宋" w:hAnsi="仿宋" w:eastAsia="仿宋" w:cs="仿宋"/>
          <w:sz w:val="32"/>
          <w:szCs w:val="32"/>
        </w:rPr>
        <w:t>；</w:t>
      </w:r>
      <w:r>
        <w:rPr>
          <w:rFonts w:hint="eastAsia" w:ascii="仿宋" w:hAnsi="仿宋" w:eastAsia="仿宋" w:cs="仿宋"/>
          <w:sz w:val="32"/>
          <w:szCs w:val="32"/>
          <w:lang w:eastAsia="zh-CN"/>
        </w:rPr>
        <w:t>厅长</w:t>
      </w:r>
      <w:r>
        <w:rPr>
          <w:rFonts w:hint="eastAsia" w:ascii="仿宋" w:hAnsi="仿宋" w:eastAsia="仿宋" w:cs="仿宋"/>
          <w:sz w:val="32"/>
          <w:szCs w:val="32"/>
        </w:rPr>
        <w:t>立即</w:t>
      </w:r>
      <w:r>
        <w:rPr>
          <w:rFonts w:hint="eastAsia" w:ascii="仿宋" w:hAnsi="仿宋" w:eastAsia="仿宋" w:cs="仿宋"/>
          <w:sz w:val="32"/>
          <w:szCs w:val="32"/>
          <w:lang w:eastAsia="zh-CN"/>
        </w:rPr>
        <w:t>组织</w:t>
      </w:r>
      <w:r>
        <w:rPr>
          <w:rFonts w:hint="eastAsia" w:ascii="仿宋" w:hAnsi="仿宋" w:eastAsia="仿宋" w:cs="仿宋"/>
          <w:sz w:val="32"/>
          <w:szCs w:val="32"/>
        </w:rPr>
        <w:t>召开紧急会议，通报事故基本情况</w:t>
      </w:r>
      <w:r>
        <w:rPr>
          <w:rFonts w:hint="eastAsia" w:ascii="仿宋" w:hAnsi="仿宋" w:eastAsia="仿宋" w:cs="仿宋"/>
          <w:sz w:val="32"/>
          <w:szCs w:val="32"/>
          <w:highlight w:val="none"/>
          <w:lang w:eastAsia="zh-CN"/>
        </w:rPr>
        <w:t>、</w:t>
      </w:r>
      <w:r>
        <w:rPr>
          <w:rFonts w:hint="eastAsia" w:ascii="仿宋" w:hAnsi="仿宋" w:eastAsia="仿宋" w:cs="仿宋"/>
          <w:sz w:val="32"/>
          <w:szCs w:val="32"/>
        </w:rPr>
        <w:t>审定应急响应级别</w:t>
      </w:r>
      <w:r>
        <w:rPr>
          <w:rFonts w:hint="eastAsia" w:ascii="仿宋" w:hAnsi="仿宋" w:eastAsia="仿宋" w:cs="仿宋"/>
          <w:sz w:val="32"/>
          <w:szCs w:val="32"/>
          <w:highlight w:val="none"/>
          <w:lang w:eastAsia="zh-CN"/>
        </w:rPr>
        <w:t>、</w:t>
      </w:r>
      <w:r>
        <w:rPr>
          <w:rFonts w:hint="eastAsia" w:ascii="仿宋" w:hAnsi="仿宋" w:eastAsia="仿宋" w:cs="仿宋"/>
          <w:sz w:val="32"/>
          <w:szCs w:val="32"/>
        </w:rPr>
        <w:t>启动一级响应，响应流程图见附录</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02" w:name="_Toc464649799"/>
      <w:bookmarkStart w:id="203" w:name="_Toc464651016"/>
      <w:r>
        <w:rPr>
          <w:rFonts w:hint="eastAsia" w:eastAsia="仿宋_GB2312"/>
          <w:b/>
          <w:sz w:val="32"/>
          <w:szCs w:val="32"/>
        </w:rPr>
        <w:t>4.2.2</w:t>
      </w:r>
      <w:r>
        <w:rPr>
          <w:rFonts w:hint="eastAsia" w:ascii="仿宋" w:hAnsi="仿宋" w:eastAsia="仿宋" w:cs="仿宋"/>
          <w:b/>
          <w:sz w:val="32"/>
          <w:szCs w:val="32"/>
        </w:rPr>
        <w:t xml:space="preserve"> 成立应急指挥部</w:t>
      </w:r>
      <w:bookmarkEnd w:id="202"/>
      <w:bookmarkEnd w:id="203"/>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成立水利</w:t>
      </w:r>
      <w:r>
        <w:rPr>
          <w:rFonts w:hint="eastAsia" w:ascii="仿宋" w:hAnsi="仿宋" w:eastAsia="仿宋" w:cs="仿宋"/>
          <w:sz w:val="32"/>
          <w:szCs w:val="32"/>
          <w:lang w:eastAsia="zh-CN"/>
        </w:rPr>
        <w:t>厅</w:t>
      </w:r>
      <w:r>
        <w:rPr>
          <w:rFonts w:hint="eastAsia" w:ascii="仿宋" w:hAnsi="仿宋" w:eastAsia="仿宋" w:cs="仿宋"/>
          <w:sz w:val="32"/>
          <w:szCs w:val="32"/>
        </w:rPr>
        <w:t>生产安全事故应急指挥部（以下简称应急指挥部），领导生产安全事故的应急响应工作。应急指挥部组成：</w:t>
      </w:r>
    </w:p>
    <w:p>
      <w:pPr>
        <w:tabs>
          <w:tab w:val="left" w:pos="1365"/>
        </w:tabs>
        <w:adjustRightInd w:val="0"/>
        <w:snapToGrid w:val="0"/>
        <w:spacing w:line="360" w:lineRule="auto"/>
        <w:ind w:firstLine="636"/>
        <w:rPr>
          <w:rFonts w:hint="eastAsia" w:ascii="仿宋" w:hAnsi="仿宋" w:eastAsia="仿宋" w:cs="仿宋"/>
          <w:sz w:val="32"/>
          <w:szCs w:val="32"/>
          <w:lang w:eastAsia="zh-CN"/>
        </w:rPr>
      </w:pPr>
      <w:r>
        <w:rPr>
          <w:rFonts w:hint="eastAsia" w:ascii="仿宋" w:hAnsi="仿宋" w:eastAsia="仿宋" w:cs="仿宋"/>
          <w:sz w:val="32"/>
          <w:szCs w:val="32"/>
        </w:rPr>
        <w:t>指挥长：水利</w:t>
      </w:r>
      <w:r>
        <w:rPr>
          <w:rFonts w:hint="eastAsia" w:ascii="仿宋" w:hAnsi="仿宋" w:eastAsia="仿宋" w:cs="仿宋"/>
          <w:sz w:val="32"/>
          <w:szCs w:val="32"/>
          <w:lang w:eastAsia="zh-CN"/>
        </w:rPr>
        <w:t>厅厅长</w:t>
      </w:r>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副指挥长：水利</w:t>
      </w:r>
      <w:r>
        <w:rPr>
          <w:rFonts w:hint="eastAsia" w:ascii="仿宋" w:hAnsi="仿宋" w:eastAsia="仿宋" w:cs="仿宋"/>
          <w:sz w:val="32"/>
          <w:szCs w:val="32"/>
          <w:lang w:eastAsia="zh-CN"/>
        </w:rPr>
        <w:t>厅</w:t>
      </w:r>
      <w:r>
        <w:rPr>
          <w:rFonts w:hint="eastAsia" w:ascii="仿宋" w:hAnsi="仿宋" w:eastAsia="仿宋" w:cs="仿宋"/>
          <w:sz w:val="32"/>
          <w:szCs w:val="32"/>
        </w:rPr>
        <w:t>分管安全生产的副</w:t>
      </w:r>
      <w:r>
        <w:rPr>
          <w:rFonts w:hint="eastAsia" w:ascii="仿宋" w:hAnsi="仿宋" w:eastAsia="仿宋" w:cs="仿宋"/>
          <w:sz w:val="32"/>
          <w:szCs w:val="32"/>
          <w:lang w:eastAsia="zh-CN"/>
        </w:rPr>
        <w:t>厅长</w:t>
      </w:r>
      <w:r>
        <w:rPr>
          <w:rFonts w:hint="eastAsia" w:ascii="仿宋" w:hAnsi="仿宋" w:eastAsia="仿宋" w:cs="仿宋"/>
          <w:sz w:val="32"/>
          <w:szCs w:val="32"/>
        </w:rPr>
        <w:t>和分管相关业务的副</w:t>
      </w:r>
      <w:r>
        <w:rPr>
          <w:rFonts w:hint="eastAsia" w:ascii="仿宋" w:hAnsi="仿宋" w:eastAsia="仿宋" w:cs="仿宋"/>
          <w:sz w:val="32"/>
          <w:szCs w:val="32"/>
          <w:lang w:eastAsia="zh-CN"/>
        </w:rPr>
        <w:t>厅长</w:t>
      </w:r>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成员：水利</w:t>
      </w:r>
      <w:r>
        <w:rPr>
          <w:rFonts w:hint="eastAsia" w:ascii="仿宋" w:hAnsi="仿宋" w:eastAsia="仿宋" w:cs="仿宋"/>
          <w:sz w:val="32"/>
          <w:szCs w:val="32"/>
          <w:lang w:eastAsia="zh-CN"/>
        </w:rPr>
        <w:t>厅</w:t>
      </w:r>
      <w:r>
        <w:rPr>
          <w:rFonts w:hint="eastAsia" w:ascii="仿宋" w:hAnsi="仿宋" w:eastAsia="仿宋" w:cs="仿宋"/>
          <w:sz w:val="32"/>
          <w:szCs w:val="32"/>
        </w:rPr>
        <w:t>安全生产领导小组</w:t>
      </w:r>
      <w:r>
        <w:rPr>
          <w:rFonts w:hint="eastAsia" w:ascii="仿宋" w:hAnsi="仿宋" w:eastAsia="仿宋" w:cs="仿宋"/>
          <w:sz w:val="32"/>
          <w:szCs w:val="32"/>
          <w:lang w:eastAsia="zh-CN"/>
        </w:rPr>
        <w:t>相关</w:t>
      </w:r>
      <w:r>
        <w:rPr>
          <w:rFonts w:hint="eastAsia" w:ascii="仿宋" w:hAnsi="仿宋" w:eastAsia="仿宋" w:cs="仿宋"/>
          <w:sz w:val="32"/>
          <w:szCs w:val="32"/>
        </w:rPr>
        <w:t>成员</w:t>
      </w:r>
      <w:r>
        <w:rPr>
          <w:rFonts w:hint="eastAsia" w:ascii="仿宋" w:hAnsi="仿宋" w:eastAsia="仿宋" w:cs="仿宋"/>
          <w:sz w:val="32"/>
          <w:szCs w:val="32"/>
          <w:lang w:eastAsia="zh-CN"/>
        </w:rPr>
        <w:t>部门和</w:t>
      </w:r>
      <w:r>
        <w:rPr>
          <w:rFonts w:hint="eastAsia" w:ascii="仿宋" w:hAnsi="仿宋" w:eastAsia="仿宋" w:cs="仿宋"/>
          <w:sz w:val="32"/>
          <w:szCs w:val="32"/>
        </w:rPr>
        <w:t>单位主要负责人、事故发生地相关部门负责人</w:t>
      </w:r>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应急指挥部下设办公室，办公室设在</w:t>
      </w:r>
      <w:r>
        <w:rPr>
          <w:rFonts w:hint="eastAsia" w:ascii="仿宋" w:hAnsi="仿宋" w:eastAsia="仿宋" w:cs="仿宋"/>
          <w:sz w:val="32"/>
          <w:szCs w:val="32"/>
          <w:lang w:eastAsia="zh-CN"/>
        </w:rPr>
        <w:t>运行管理监督处</w:t>
      </w:r>
      <w:r>
        <w:rPr>
          <w:rFonts w:hint="eastAsia" w:ascii="仿宋" w:hAnsi="仿宋" w:eastAsia="仿宋" w:cs="仿宋"/>
          <w:sz w:val="32"/>
          <w:szCs w:val="32"/>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04" w:name="_Toc464649800"/>
      <w:bookmarkStart w:id="205" w:name="_Toc464651017"/>
      <w:r>
        <w:rPr>
          <w:rFonts w:hint="eastAsia" w:eastAsia="仿宋_GB2312"/>
          <w:b/>
          <w:sz w:val="32"/>
          <w:szCs w:val="32"/>
        </w:rPr>
        <w:t>4.2.3</w:t>
      </w:r>
      <w:r>
        <w:rPr>
          <w:rFonts w:hint="eastAsia" w:ascii="仿宋" w:hAnsi="仿宋" w:eastAsia="仿宋" w:cs="仿宋"/>
          <w:b/>
          <w:sz w:val="32"/>
          <w:szCs w:val="32"/>
        </w:rPr>
        <w:t xml:space="preserve"> 会商研究部署</w:t>
      </w:r>
      <w:bookmarkEnd w:id="204"/>
      <w:bookmarkEnd w:id="205"/>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应急指挥部组织</w:t>
      </w:r>
      <w:r>
        <w:rPr>
          <w:rFonts w:hint="eastAsia" w:ascii="仿宋" w:hAnsi="仿宋" w:eastAsia="仿宋" w:cs="仿宋"/>
          <w:sz w:val="32"/>
          <w:szCs w:val="32"/>
          <w:lang w:eastAsia="zh-CN"/>
        </w:rPr>
        <w:t>相关</w:t>
      </w:r>
      <w:r>
        <w:rPr>
          <w:rFonts w:hint="eastAsia" w:ascii="仿宋" w:hAnsi="仿宋" w:eastAsia="仿宋" w:cs="仿宋"/>
          <w:sz w:val="32"/>
          <w:szCs w:val="32"/>
        </w:rPr>
        <w:t>成员单位和地方相关部门召开会商会议，通报事故态势和现场处置情况，研究部署事故应对措施。</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06" w:name="_Toc464651018"/>
      <w:bookmarkStart w:id="207" w:name="_Toc464649801"/>
      <w:r>
        <w:rPr>
          <w:rFonts w:hint="eastAsia" w:eastAsia="仿宋_GB2312"/>
          <w:b/>
          <w:sz w:val="32"/>
          <w:szCs w:val="32"/>
        </w:rPr>
        <w:t>4.2.4</w:t>
      </w:r>
      <w:r>
        <w:rPr>
          <w:rFonts w:hint="eastAsia" w:ascii="仿宋" w:hAnsi="仿宋" w:eastAsia="仿宋" w:cs="仿宋"/>
          <w:b/>
          <w:sz w:val="32"/>
          <w:szCs w:val="32"/>
        </w:rPr>
        <w:t xml:space="preserve"> </w:t>
      </w:r>
      <w:bookmarkEnd w:id="206"/>
      <w:bookmarkEnd w:id="207"/>
      <w:r>
        <w:rPr>
          <w:rFonts w:hint="eastAsia" w:ascii="仿宋" w:hAnsi="仿宋" w:eastAsia="仿宋" w:cs="仿宋"/>
          <w:b/>
          <w:sz w:val="32"/>
          <w:szCs w:val="32"/>
        </w:rPr>
        <w:t>派遣现场工作组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组成现场应急工作组，立即赶赴事故现场指导协调</w:t>
      </w:r>
      <w:r>
        <w:rPr>
          <w:rFonts w:hint="eastAsia" w:ascii="仿宋" w:hAnsi="仿宋" w:eastAsia="仿宋" w:cs="仿宋"/>
          <w:sz w:val="32"/>
          <w:szCs w:val="32"/>
          <w:lang w:eastAsia="zh-CN"/>
        </w:rPr>
        <w:t>厅</w:t>
      </w:r>
      <w:r>
        <w:rPr>
          <w:rFonts w:hint="eastAsia" w:ascii="仿宋" w:hAnsi="仿宋" w:eastAsia="仿宋" w:cs="仿宋"/>
          <w:sz w:val="32"/>
          <w:szCs w:val="32"/>
        </w:rPr>
        <w:t>直属单位开展应急处置工作。现场应急工作组组长由水利</w:t>
      </w:r>
      <w:r>
        <w:rPr>
          <w:rFonts w:hint="eastAsia" w:ascii="仿宋" w:hAnsi="仿宋" w:eastAsia="仿宋" w:cs="仿宋"/>
          <w:sz w:val="32"/>
          <w:szCs w:val="32"/>
          <w:lang w:eastAsia="zh-CN"/>
        </w:rPr>
        <w:t>厅厅</w:t>
      </w:r>
      <w:r>
        <w:rPr>
          <w:rFonts w:hint="eastAsia" w:ascii="仿宋" w:hAnsi="仿宋" w:eastAsia="仿宋" w:cs="仿宋"/>
          <w:sz w:val="32"/>
          <w:szCs w:val="32"/>
        </w:rPr>
        <w:t>长担任；组员由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、相关</w:t>
      </w:r>
      <w:r>
        <w:rPr>
          <w:rFonts w:hint="eastAsia" w:ascii="仿宋" w:hAnsi="仿宋" w:eastAsia="仿宋" w:cs="仿宋"/>
          <w:sz w:val="32"/>
          <w:szCs w:val="32"/>
          <w:lang w:eastAsia="zh-CN"/>
        </w:rPr>
        <w:t>处室</w:t>
      </w:r>
      <w:r>
        <w:rPr>
          <w:rFonts w:hint="eastAsia" w:ascii="仿宋" w:hAnsi="仿宋" w:eastAsia="仿宋" w:cs="仿宋"/>
          <w:sz w:val="32"/>
          <w:szCs w:val="32"/>
        </w:rPr>
        <w:t>或</w:t>
      </w:r>
      <w:r>
        <w:rPr>
          <w:rFonts w:hint="eastAsia" w:ascii="仿宋" w:hAnsi="仿宋" w:eastAsia="仿宋" w:cs="仿宋"/>
          <w:sz w:val="32"/>
          <w:szCs w:val="32"/>
          <w:lang w:eastAsia="zh-CN"/>
        </w:rPr>
        <w:t>厅直属</w:t>
      </w:r>
      <w:r>
        <w:rPr>
          <w:rFonts w:hint="eastAsia" w:ascii="仿宋" w:hAnsi="仿宋" w:eastAsia="仿宋" w:cs="仿宋"/>
          <w:sz w:val="32"/>
          <w:szCs w:val="32"/>
        </w:rPr>
        <w:t>单位</w:t>
      </w:r>
      <w:r>
        <w:rPr>
          <w:rFonts w:hint="eastAsia" w:ascii="仿宋" w:hAnsi="仿宋" w:eastAsia="仿宋" w:cs="仿宋"/>
          <w:sz w:val="32"/>
          <w:szCs w:val="32"/>
          <w:lang w:eastAsia="zh-CN"/>
        </w:rPr>
        <w:t>主要</w:t>
      </w:r>
      <w:r>
        <w:rPr>
          <w:rFonts w:hint="eastAsia" w:ascii="仿宋" w:hAnsi="仿宋" w:eastAsia="仿宋" w:cs="仿宋"/>
          <w:sz w:val="32"/>
          <w:szCs w:val="32"/>
        </w:rPr>
        <w:t>负责人、地方相关部门负责人以及专家组成。根据需要，现场应急工作组</w:t>
      </w:r>
      <w:r>
        <w:rPr>
          <w:rFonts w:hint="eastAsia" w:ascii="仿宋" w:hAnsi="仿宋" w:eastAsia="仿宋" w:cs="仿宋"/>
          <w:sz w:val="32"/>
          <w:szCs w:val="32"/>
          <w:lang w:eastAsia="zh-CN"/>
        </w:rPr>
        <w:t>可</w:t>
      </w:r>
      <w:r>
        <w:rPr>
          <w:rFonts w:hint="eastAsia" w:ascii="仿宋" w:hAnsi="仿宋" w:eastAsia="仿宋" w:cs="仿宋"/>
          <w:sz w:val="32"/>
          <w:szCs w:val="32"/>
        </w:rPr>
        <w:t>下设综合协调、技术支持、信息处理和保障服务等小组。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val="0"/>
          <w:kern w:val="2"/>
          <w:sz w:val="32"/>
          <w:szCs w:val="32"/>
          <w:highlight w:val="none"/>
        </w:rPr>
        <w:t>现场应急工作组应</w:t>
      </w:r>
      <w:r>
        <w:rPr>
          <w:rFonts w:hint="eastAsia" w:ascii="仿宋" w:hAnsi="仿宋" w:eastAsia="仿宋" w:cs="仿宋"/>
          <w:sz w:val="32"/>
          <w:szCs w:val="32"/>
        </w:rPr>
        <w:t>迅速了解事故情况和现场处置情况，</w:t>
      </w:r>
      <w:r>
        <w:rPr>
          <w:rFonts w:hint="eastAsia" w:ascii="仿宋" w:hAnsi="仿宋" w:eastAsia="仿宋" w:cs="仿宋"/>
          <w:bCs w:val="0"/>
          <w:kern w:val="2"/>
          <w:sz w:val="32"/>
          <w:szCs w:val="32"/>
          <w:highlight w:val="none"/>
        </w:rPr>
        <w:t>配合地方人民政府做好现场应急救援有关工作</w:t>
      </w:r>
      <w:r>
        <w:rPr>
          <w:rFonts w:hint="eastAsia" w:ascii="仿宋" w:hAnsi="仿宋" w:eastAsia="仿宋" w:cs="仿宋"/>
          <w:bCs w:val="0"/>
          <w:kern w:val="2"/>
          <w:sz w:val="32"/>
          <w:szCs w:val="32"/>
          <w:highlight w:val="none"/>
          <w:lang w:eastAsia="zh-CN"/>
        </w:rPr>
        <w:t>，</w:t>
      </w:r>
      <w:r>
        <w:rPr>
          <w:rFonts w:hint="eastAsia" w:ascii="仿宋" w:hAnsi="仿宋" w:eastAsia="仿宋" w:cs="仿宋"/>
          <w:sz w:val="32"/>
          <w:szCs w:val="32"/>
        </w:rPr>
        <w:t>及时向指挥部汇报事故处置进展情况。</w:t>
      </w:r>
      <w:r>
        <w:rPr>
          <w:rFonts w:hint="eastAsia" w:ascii="仿宋" w:hAnsi="仿宋" w:eastAsia="仿宋" w:cs="仿宋"/>
          <w:sz w:val="32"/>
          <w:szCs w:val="32"/>
          <w:lang w:eastAsia="zh-CN"/>
        </w:rPr>
        <w:t>当</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派出工作组指导事故处置时，现场应急工作组应主动配合做好调查工作，加强沟通衔接，及时向水利</w:t>
      </w:r>
      <w:r>
        <w:rPr>
          <w:rFonts w:hint="eastAsia" w:ascii="仿宋" w:hAnsi="仿宋" w:eastAsia="仿宋" w:cs="仿宋"/>
          <w:sz w:val="32"/>
          <w:szCs w:val="32"/>
          <w:lang w:eastAsia="zh-CN"/>
        </w:rPr>
        <w:t>厅</w:t>
      </w:r>
      <w:r>
        <w:rPr>
          <w:rFonts w:hint="eastAsia" w:ascii="仿宋" w:hAnsi="仿宋" w:eastAsia="仿宋" w:cs="仿宋"/>
          <w:sz w:val="32"/>
          <w:szCs w:val="32"/>
        </w:rPr>
        <w:t>应急指挥部报告</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的要求和意见。</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08" w:name="_Toc464651019"/>
      <w:bookmarkStart w:id="209" w:name="_Toc464649802"/>
      <w:r>
        <w:rPr>
          <w:rFonts w:hint="eastAsia" w:eastAsia="仿宋_GB2312"/>
          <w:b/>
          <w:sz w:val="32"/>
          <w:szCs w:val="32"/>
        </w:rPr>
        <w:t>4.2.5</w:t>
      </w:r>
      <w:r>
        <w:rPr>
          <w:rFonts w:hint="eastAsia" w:ascii="仿宋" w:hAnsi="仿宋" w:eastAsia="仿宋" w:cs="仿宋"/>
          <w:b/>
          <w:sz w:val="32"/>
          <w:szCs w:val="32"/>
        </w:rPr>
        <w:t xml:space="preserve"> </w:t>
      </w:r>
      <w:bookmarkEnd w:id="208"/>
      <w:bookmarkEnd w:id="209"/>
      <w:r>
        <w:rPr>
          <w:rFonts w:hint="eastAsia" w:ascii="仿宋" w:hAnsi="仿宋" w:eastAsia="仿宋" w:cs="仿宋"/>
          <w:b/>
          <w:sz w:val="32"/>
          <w:szCs w:val="32"/>
        </w:rPr>
        <w:t>跟踪事态进展</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应急指挥部办公室</w:t>
      </w:r>
      <w:r>
        <w:rPr>
          <w:rFonts w:hint="eastAsia" w:ascii="仿宋" w:hAnsi="仿宋" w:eastAsia="仿宋" w:cs="仿宋"/>
          <w:sz w:val="32"/>
          <w:szCs w:val="32"/>
          <w:lang w:eastAsia="zh-CN"/>
        </w:rPr>
        <w:t>、相关处室、现场应急工作组</w:t>
      </w:r>
      <w:r>
        <w:rPr>
          <w:rFonts w:hint="eastAsia" w:ascii="仿宋" w:hAnsi="仿宋" w:eastAsia="仿宋" w:cs="仿宋"/>
          <w:sz w:val="32"/>
          <w:szCs w:val="32"/>
        </w:rPr>
        <w:t>与地方人民政府、有关主管部门和事故发生单位等保持24小时通信畅通，接收、处理、传递事故信息和救援进展情况，定时报告事故态势和处置进展情况。</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4.2.6</w:t>
      </w:r>
      <w:r>
        <w:rPr>
          <w:rFonts w:hint="eastAsia" w:ascii="仿宋" w:hAnsi="仿宋" w:eastAsia="仿宋" w:cs="仿宋"/>
          <w:b/>
          <w:sz w:val="32"/>
          <w:szCs w:val="32"/>
        </w:rPr>
        <w:t xml:space="preserve"> 调配应急资源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根据需要，应急指挥部统筹调配应急专家和有关物资、器材等。</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10" w:name="_Toc464649803"/>
      <w:bookmarkStart w:id="211" w:name="_Toc464651020"/>
      <w:r>
        <w:rPr>
          <w:rFonts w:hint="eastAsia" w:eastAsia="仿宋_GB2312"/>
          <w:b/>
          <w:sz w:val="32"/>
          <w:szCs w:val="32"/>
        </w:rPr>
        <w:t>4.2.7</w:t>
      </w:r>
      <w:r>
        <w:rPr>
          <w:rFonts w:hint="eastAsia" w:ascii="仿宋" w:hAnsi="仿宋" w:eastAsia="仿宋" w:cs="仿宋"/>
          <w:b/>
          <w:sz w:val="32"/>
          <w:szCs w:val="32"/>
        </w:rPr>
        <w:t xml:space="preserve"> 及时发布信息</w:t>
      </w:r>
      <w:bookmarkEnd w:id="210"/>
      <w:bookmarkEnd w:id="211"/>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办公</w:t>
      </w:r>
      <w:r>
        <w:rPr>
          <w:rFonts w:hint="eastAsia" w:ascii="仿宋" w:hAnsi="仿宋" w:eastAsia="仿宋" w:cs="仿宋"/>
          <w:sz w:val="32"/>
          <w:szCs w:val="32"/>
          <w:highlight w:val="none"/>
          <w:lang w:eastAsia="zh-CN"/>
        </w:rPr>
        <w:t>室</w:t>
      </w:r>
      <w:r>
        <w:rPr>
          <w:rFonts w:hint="eastAsia" w:ascii="仿宋" w:hAnsi="仿宋" w:eastAsia="仿宋" w:cs="仿宋"/>
          <w:sz w:val="32"/>
          <w:szCs w:val="32"/>
          <w:highlight w:val="none"/>
        </w:rPr>
        <w:t>会同地方人民政府</w:t>
      </w:r>
      <w:r>
        <w:rPr>
          <w:rFonts w:hint="eastAsia" w:ascii="仿宋" w:hAnsi="仿宋" w:eastAsia="仿宋" w:cs="仿宋"/>
          <w:sz w:val="32"/>
          <w:szCs w:val="32"/>
        </w:rPr>
        <w:t>立即组织开展事故舆情分析工作，及时组织发布生产安全事故相关信息。</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12" w:name="_Toc464651021"/>
      <w:bookmarkStart w:id="213" w:name="_Toc464649804"/>
      <w:r>
        <w:rPr>
          <w:rFonts w:hint="eastAsia" w:eastAsia="仿宋_GB2312"/>
          <w:b/>
          <w:sz w:val="32"/>
          <w:szCs w:val="32"/>
        </w:rPr>
        <w:t>4.2.8</w:t>
      </w:r>
      <w:r>
        <w:rPr>
          <w:rFonts w:hint="eastAsia" w:ascii="仿宋" w:hAnsi="仿宋" w:eastAsia="仿宋" w:cs="仿宋"/>
          <w:b/>
          <w:sz w:val="32"/>
          <w:szCs w:val="32"/>
        </w:rPr>
        <w:t xml:space="preserve"> 其他应急工作</w:t>
      </w:r>
      <w:bookmarkEnd w:id="212"/>
      <w:bookmarkEnd w:id="213"/>
    </w:p>
    <w:p>
      <w:pPr>
        <w:tabs>
          <w:tab w:val="left" w:pos="735"/>
          <w:tab w:val="left" w:pos="840"/>
        </w:tabs>
        <w:adjustRightInd w:val="0"/>
        <w:snapToGrid w:val="0"/>
        <w:spacing w:line="360" w:lineRule="auto"/>
        <w:ind w:firstLine="640" w:firstLineChars="200"/>
        <w:outlineLvl w:val="2"/>
        <w:rPr>
          <w:rFonts w:hint="eastAsia" w:eastAsia="仿宋"/>
          <w:b/>
          <w:sz w:val="32"/>
          <w:szCs w:val="32"/>
          <w:lang w:eastAsia="zh-CN"/>
        </w:rPr>
      </w:pPr>
      <w:r>
        <w:rPr>
          <w:rFonts w:hint="eastAsia" w:ascii="仿宋" w:hAnsi="仿宋" w:eastAsia="仿宋" w:cs="仿宋"/>
          <w:sz w:val="32"/>
          <w:szCs w:val="32"/>
        </w:rPr>
        <w:t>配合有关单位或部门做好技术甄别工作等</w:t>
      </w:r>
      <w:r>
        <w:rPr>
          <w:rFonts w:hint="eastAsia" w:ascii="仿宋" w:hAnsi="仿宋" w:eastAsia="仿宋" w:cs="仿宋"/>
          <w:sz w:val="32"/>
          <w:szCs w:val="32"/>
          <w:lang w:eastAsia="zh-CN"/>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4.2.9</w:t>
      </w:r>
      <w:r>
        <w:rPr>
          <w:rFonts w:hint="eastAsia" w:ascii="仿宋" w:hAnsi="仿宋" w:eastAsia="仿宋" w:cs="仿宋"/>
          <w:b/>
          <w:sz w:val="32"/>
          <w:szCs w:val="32"/>
        </w:rPr>
        <w:t xml:space="preserve"> 响应终止</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当事故应急工作基本结束时，现场应急工作组</w:t>
      </w:r>
      <w:r>
        <w:rPr>
          <w:rFonts w:hint="eastAsia" w:ascii="仿宋" w:hAnsi="仿宋" w:eastAsia="仿宋" w:cs="仿宋"/>
          <w:sz w:val="32"/>
          <w:szCs w:val="32"/>
          <w:highlight w:val="none"/>
          <w:lang w:eastAsia="zh-CN"/>
        </w:rPr>
        <w:t>应</w:t>
      </w:r>
      <w:r>
        <w:rPr>
          <w:rFonts w:hint="eastAsia" w:ascii="仿宋" w:hAnsi="仿宋" w:eastAsia="仿宋" w:cs="仿宋"/>
          <w:sz w:val="32"/>
          <w:szCs w:val="32"/>
        </w:rPr>
        <w:t>适时提出应急响应终止的建议，</w:t>
      </w:r>
      <w:r>
        <w:rPr>
          <w:rFonts w:hint="eastAsia" w:ascii="仿宋" w:hAnsi="仿宋" w:eastAsia="仿宋" w:cs="仿宋"/>
          <w:sz w:val="32"/>
          <w:szCs w:val="32"/>
          <w:highlight w:val="none"/>
        </w:rPr>
        <w:t>报</w:t>
      </w:r>
      <w:r>
        <w:rPr>
          <w:rFonts w:hint="eastAsia" w:ascii="仿宋" w:hAnsi="仿宋" w:eastAsia="仿宋" w:cs="仿宋"/>
          <w:sz w:val="32"/>
          <w:szCs w:val="32"/>
          <w:highlight w:val="none"/>
          <w:lang w:eastAsia="zh-CN"/>
        </w:rPr>
        <w:t>水利厅厅</w:t>
      </w:r>
      <w:r>
        <w:rPr>
          <w:rFonts w:hint="eastAsia" w:ascii="仿宋" w:hAnsi="仿宋" w:eastAsia="仿宋" w:cs="仿宋"/>
          <w:sz w:val="32"/>
          <w:szCs w:val="32"/>
          <w:highlight w:val="none"/>
        </w:rPr>
        <w:t>长</w:t>
      </w:r>
      <w:r>
        <w:rPr>
          <w:rFonts w:hint="eastAsia" w:ascii="仿宋" w:hAnsi="仿宋" w:eastAsia="仿宋" w:cs="仿宋"/>
          <w:sz w:val="32"/>
          <w:szCs w:val="32"/>
        </w:rPr>
        <w:t>批准后，应急响应终止。</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214" w:name="_Toc464649806"/>
      <w:bookmarkStart w:id="215" w:name="_Toc15521"/>
      <w:bookmarkStart w:id="216" w:name="_Toc2057088935"/>
      <w:bookmarkStart w:id="217" w:name="_Toc7139"/>
      <w:bookmarkStart w:id="218" w:name="_Toc464649696"/>
      <w:bookmarkStart w:id="219" w:name="_Toc464651023"/>
      <w:r>
        <w:rPr>
          <w:rFonts w:hint="eastAsia" w:eastAsia="仿宋_GB2312"/>
          <w:b/>
          <w:sz w:val="32"/>
          <w:szCs w:val="32"/>
        </w:rPr>
        <w:t>4.3</w:t>
      </w:r>
      <w:r>
        <w:rPr>
          <w:rFonts w:hint="eastAsia" w:ascii="仿宋" w:hAnsi="仿宋" w:eastAsia="仿宋" w:cs="仿宋"/>
          <w:b/>
          <w:sz w:val="32"/>
          <w:szCs w:val="32"/>
        </w:rPr>
        <w:t xml:space="preserve"> 二级应急响应</w:t>
      </w:r>
      <w:bookmarkEnd w:id="214"/>
      <w:bookmarkEnd w:id="215"/>
      <w:bookmarkEnd w:id="216"/>
      <w:bookmarkEnd w:id="217"/>
      <w:bookmarkEnd w:id="218"/>
      <w:bookmarkEnd w:id="219"/>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20" w:name="_Toc464651024"/>
      <w:bookmarkStart w:id="221" w:name="_Toc464649807"/>
      <w:r>
        <w:rPr>
          <w:rFonts w:hint="eastAsia" w:eastAsia="仿宋_GB2312"/>
          <w:b/>
          <w:sz w:val="32"/>
          <w:szCs w:val="32"/>
        </w:rPr>
        <w:t>4.3.1</w:t>
      </w:r>
      <w:r>
        <w:rPr>
          <w:rFonts w:hint="eastAsia" w:ascii="仿宋" w:hAnsi="仿宋" w:eastAsia="仿宋" w:cs="仿宋"/>
          <w:b/>
          <w:sz w:val="32"/>
          <w:szCs w:val="32"/>
        </w:rPr>
        <w:t xml:space="preserve"> 启动响应</w:t>
      </w:r>
      <w:bookmarkEnd w:id="220"/>
      <w:bookmarkEnd w:id="221"/>
    </w:p>
    <w:p>
      <w:pPr>
        <w:tabs>
          <w:tab w:val="left" w:pos="1365"/>
        </w:tabs>
        <w:adjustRightInd w:val="0"/>
        <w:snapToGrid w:val="0"/>
        <w:spacing w:line="360" w:lineRule="auto"/>
        <w:ind w:firstLine="636"/>
        <w:rPr>
          <w:rFonts w:hint="eastAsia" w:ascii="仿宋" w:hAnsi="仿宋" w:eastAsia="仿宋" w:cs="仿宋"/>
          <w:dstrike/>
          <w:sz w:val="32"/>
          <w:szCs w:val="32"/>
        </w:rPr>
      </w:pPr>
      <w:r>
        <w:rPr>
          <w:rFonts w:hint="eastAsia" w:ascii="仿宋" w:hAnsi="仿宋" w:eastAsia="仿宋" w:cs="仿宋"/>
          <w:sz w:val="32"/>
          <w:szCs w:val="32"/>
        </w:rPr>
        <w:t>判断水利</w:t>
      </w:r>
      <w:r>
        <w:rPr>
          <w:rFonts w:hint="eastAsia" w:ascii="仿宋" w:hAnsi="仿宋" w:eastAsia="仿宋" w:cs="仿宋"/>
          <w:sz w:val="32"/>
          <w:szCs w:val="32"/>
          <w:lang w:eastAsia="zh-CN"/>
        </w:rPr>
        <w:t>厅</w:t>
      </w:r>
      <w:r>
        <w:rPr>
          <w:rFonts w:hint="eastAsia" w:ascii="仿宋" w:hAnsi="仿宋" w:eastAsia="仿宋" w:cs="仿宋"/>
          <w:sz w:val="32"/>
          <w:szCs w:val="32"/>
        </w:rPr>
        <w:t>直属单位发生重大生产安全事故时，</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报告</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长</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分管安全生产副</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长</w:t>
      </w:r>
      <w:r>
        <w:rPr>
          <w:rFonts w:hint="eastAsia" w:ascii="仿宋" w:hAnsi="仿宋" w:eastAsia="仿宋" w:cs="仿宋"/>
          <w:sz w:val="32"/>
          <w:szCs w:val="32"/>
        </w:rPr>
        <w:t>；</w:t>
      </w:r>
      <w:r>
        <w:rPr>
          <w:rFonts w:hint="eastAsia" w:ascii="仿宋" w:hAnsi="仿宋" w:eastAsia="仿宋" w:cs="仿宋"/>
          <w:sz w:val="32"/>
          <w:szCs w:val="32"/>
          <w:lang w:eastAsia="zh-CN"/>
        </w:rPr>
        <w:t>厅长</w:t>
      </w:r>
      <w:r>
        <w:rPr>
          <w:rFonts w:hint="eastAsia" w:ascii="仿宋" w:hAnsi="仿宋" w:eastAsia="仿宋" w:cs="仿宋"/>
          <w:sz w:val="32"/>
          <w:szCs w:val="32"/>
        </w:rPr>
        <w:t>立即</w:t>
      </w:r>
      <w:r>
        <w:rPr>
          <w:rFonts w:hint="eastAsia" w:ascii="仿宋" w:hAnsi="仿宋" w:eastAsia="仿宋" w:cs="仿宋"/>
          <w:sz w:val="32"/>
          <w:szCs w:val="32"/>
          <w:lang w:eastAsia="zh-CN"/>
        </w:rPr>
        <w:t>组织</w:t>
      </w:r>
      <w:r>
        <w:rPr>
          <w:rFonts w:hint="eastAsia" w:ascii="仿宋" w:hAnsi="仿宋" w:eastAsia="仿宋" w:cs="仿宋"/>
          <w:sz w:val="32"/>
          <w:szCs w:val="32"/>
        </w:rPr>
        <w:t>召开紧急会议，通报事故基本情况，审定应急响应级别，启动二级响应，响应流程图见附录</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22" w:name="_Toc464649808"/>
      <w:bookmarkStart w:id="223" w:name="_Toc464651025"/>
      <w:r>
        <w:rPr>
          <w:rFonts w:hint="eastAsia" w:eastAsia="仿宋_GB2312"/>
          <w:b/>
          <w:sz w:val="32"/>
          <w:szCs w:val="32"/>
        </w:rPr>
        <w:t>4.3.2</w:t>
      </w:r>
      <w:r>
        <w:rPr>
          <w:rFonts w:hint="eastAsia" w:ascii="仿宋" w:hAnsi="仿宋" w:eastAsia="仿宋" w:cs="仿宋"/>
          <w:b/>
          <w:sz w:val="32"/>
          <w:szCs w:val="32"/>
        </w:rPr>
        <w:t xml:space="preserve"> 成立应急指挥部</w:t>
      </w:r>
      <w:bookmarkEnd w:id="222"/>
      <w:bookmarkEnd w:id="223"/>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成立应急指挥部，领导生产安全事故的应急响应工作。应急指挥部组成如下：</w:t>
      </w:r>
    </w:p>
    <w:p>
      <w:pPr>
        <w:tabs>
          <w:tab w:val="left" w:pos="1365"/>
        </w:tabs>
        <w:adjustRightInd w:val="0"/>
        <w:snapToGrid w:val="0"/>
        <w:spacing w:line="360" w:lineRule="auto"/>
        <w:ind w:firstLine="636"/>
        <w:rPr>
          <w:rFonts w:hint="eastAsia" w:ascii="仿宋" w:hAnsi="仿宋" w:eastAsia="仿宋" w:cs="仿宋"/>
          <w:sz w:val="32"/>
          <w:szCs w:val="32"/>
          <w:lang w:eastAsia="zh-CN"/>
        </w:rPr>
      </w:pPr>
      <w:r>
        <w:rPr>
          <w:rFonts w:hint="eastAsia" w:ascii="仿宋" w:hAnsi="仿宋" w:eastAsia="仿宋" w:cs="仿宋"/>
          <w:sz w:val="32"/>
          <w:szCs w:val="32"/>
        </w:rPr>
        <w:t>指挥长：</w:t>
      </w:r>
      <w:r>
        <w:rPr>
          <w:rFonts w:hint="eastAsia" w:ascii="仿宋" w:hAnsi="仿宋" w:eastAsia="仿宋" w:cs="仿宋"/>
          <w:sz w:val="32"/>
          <w:szCs w:val="32"/>
          <w:lang w:eastAsia="zh-CN"/>
        </w:rPr>
        <w:t>水利厅厅长</w:t>
      </w:r>
    </w:p>
    <w:p>
      <w:pPr>
        <w:tabs>
          <w:tab w:val="left" w:pos="1365"/>
        </w:tabs>
        <w:adjustRightInd w:val="0"/>
        <w:snapToGrid w:val="0"/>
        <w:spacing w:line="360" w:lineRule="auto"/>
        <w:ind w:firstLine="636"/>
        <w:rPr>
          <w:rFonts w:hint="eastAsia" w:ascii="仿宋" w:hAnsi="仿宋" w:eastAsia="仿宋" w:cs="仿宋"/>
          <w:sz w:val="32"/>
          <w:szCs w:val="32"/>
          <w:lang w:eastAsia="zh-CN"/>
        </w:rPr>
      </w:pPr>
      <w:r>
        <w:rPr>
          <w:rFonts w:hint="eastAsia" w:ascii="仿宋" w:hAnsi="仿宋" w:eastAsia="仿宋" w:cs="仿宋"/>
          <w:sz w:val="32"/>
          <w:szCs w:val="32"/>
        </w:rPr>
        <w:t>副指挥长：水利</w:t>
      </w:r>
      <w:r>
        <w:rPr>
          <w:rFonts w:hint="eastAsia" w:ascii="仿宋" w:hAnsi="仿宋" w:eastAsia="仿宋" w:cs="仿宋"/>
          <w:sz w:val="32"/>
          <w:szCs w:val="32"/>
          <w:lang w:eastAsia="zh-CN"/>
        </w:rPr>
        <w:t>厅</w:t>
      </w:r>
      <w:r>
        <w:rPr>
          <w:rFonts w:hint="eastAsia" w:ascii="仿宋" w:hAnsi="仿宋" w:eastAsia="仿宋" w:cs="仿宋"/>
          <w:sz w:val="32"/>
          <w:szCs w:val="32"/>
        </w:rPr>
        <w:t>分管安全生产的副</w:t>
      </w:r>
      <w:r>
        <w:rPr>
          <w:rFonts w:hint="eastAsia" w:ascii="仿宋" w:hAnsi="仿宋" w:eastAsia="仿宋" w:cs="仿宋"/>
          <w:sz w:val="32"/>
          <w:szCs w:val="32"/>
          <w:lang w:eastAsia="zh-CN"/>
        </w:rPr>
        <w:t>厅</w:t>
      </w:r>
      <w:r>
        <w:rPr>
          <w:rFonts w:hint="eastAsia" w:ascii="仿宋" w:hAnsi="仿宋" w:eastAsia="仿宋" w:cs="仿宋"/>
          <w:sz w:val="32"/>
          <w:szCs w:val="32"/>
        </w:rPr>
        <w:t>长</w:t>
      </w:r>
      <w:r>
        <w:rPr>
          <w:rFonts w:hint="eastAsia" w:ascii="仿宋" w:hAnsi="仿宋" w:eastAsia="仿宋" w:cs="仿宋"/>
          <w:sz w:val="32"/>
          <w:szCs w:val="32"/>
          <w:lang w:eastAsia="zh-CN"/>
        </w:rPr>
        <w:t>和</w:t>
      </w:r>
      <w:r>
        <w:rPr>
          <w:rFonts w:hint="eastAsia" w:ascii="仿宋" w:hAnsi="仿宋" w:eastAsia="仿宋" w:cs="仿宋"/>
          <w:sz w:val="32"/>
          <w:szCs w:val="32"/>
        </w:rPr>
        <w:t>分管相关业务的副</w:t>
      </w:r>
      <w:r>
        <w:rPr>
          <w:rFonts w:hint="eastAsia" w:ascii="仿宋" w:hAnsi="仿宋" w:eastAsia="仿宋" w:cs="仿宋"/>
          <w:sz w:val="32"/>
          <w:szCs w:val="32"/>
          <w:lang w:eastAsia="zh-CN"/>
        </w:rPr>
        <w:t>厅</w:t>
      </w:r>
      <w:r>
        <w:rPr>
          <w:rFonts w:hint="eastAsia" w:ascii="仿宋" w:hAnsi="仿宋" w:eastAsia="仿宋" w:cs="仿宋"/>
          <w:sz w:val="32"/>
          <w:szCs w:val="32"/>
        </w:rPr>
        <w:t>长</w:t>
      </w:r>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成员：水利</w:t>
      </w:r>
      <w:r>
        <w:rPr>
          <w:rFonts w:hint="eastAsia" w:ascii="仿宋" w:hAnsi="仿宋" w:eastAsia="仿宋" w:cs="仿宋"/>
          <w:sz w:val="32"/>
          <w:szCs w:val="32"/>
          <w:lang w:eastAsia="zh-CN"/>
        </w:rPr>
        <w:t>厅</w:t>
      </w:r>
      <w:r>
        <w:rPr>
          <w:rFonts w:hint="eastAsia" w:ascii="仿宋" w:hAnsi="仿宋" w:eastAsia="仿宋" w:cs="仿宋"/>
          <w:sz w:val="32"/>
          <w:szCs w:val="32"/>
        </w:rPr>
        <w:t>安全生产领导小组</w:t>
      </w:r>
      <w:r>
        <w:rPr>
          <w:rFonts w:hint="eastAsia" w:ascii="仿宋" w:hAnsi="仿宋" w:eastAsia="仿宋" w:cs="仿宋"/>
          <w:sz w:val="32"/>
          <w:szCs w:val="32"/>
          <w:lang w:eastAsia="zh-CN"/>
        </w:rPr>
        <w:t>相关</w:t>
      </w:r>
      <w:r>
        <w:rPr>
          <w:rFonts w:hint="eastAsia" w:ascii="仿宋" w:hAnsi="仿宋" w:eastAsia="仿宋" w:cs="仿宋"/>
          <w:sz w:val="32"/>
          <w:szCs w:val="32"/>
        </w:rPr>
        <w:t>成员</w:t>
      </w:r>
      <w:r>
        <w:rPr>
          <w:rFonts w:hint="eastAsia" w:ascii="仿宋" w:hAnsi="仿宋" w:eastAsia="仿宋" w:cs="仿宋"/>
          <w:sz w:val="32"/>
          <w:szCs w:val="32"/>
          <w:lang w:eastAsia="zh-CN"/>
        </w:rPr>
        <w:t>部门和</w:t>
      </w:r>
      <w:r>
        <w:rPr>
          <w:rFonts w:hint="eastAsia" w:ascii="仿宋" w:hAnsi="仿宋" w:eastAsia="仿宋" w:cs="仿宋"/>
          <w:sz w:val="32"/>
          <w:szCs w:val="32"/>
        </w:rPr>
        <w:t>单位主要负责人、事故发生地相关部门负责人</w:t>
      </w:r>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应急指挥部下设办公室，办公室设在</w:t>
      </w:r>
      <w:r>
        <w:rPr>
          <w:rFonts w:hint="eastAsia" w:ascii="仿宋" w:hAnsi="仿宋" w:eastAsia="仿宋" w:cs="仿宋"/>
          <w:sz w:val="32"/>
          <w:szCs w:val="32"/>
          <w:lang w:eastAsia="zh-CN"/>
        </w:rPr>
        <w:t>运行管理监督处</w:t>
      </w:r>
      <w:r>
        <w:rPr>
          <w:rFonts w:hint="eastAsia" w:ascii="仿宋" w:hAnsi="仿宋" w:eastAsia="仿宋" w:cs="仿宋"/>
          <w:sz w:val="32"/>
          <w:szCs w:val="32"/>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24" w:name="_Toc464649809"/>
      <w:bookmarkStart w:id="225" w:name="_Toc464651026"/>
      <w:r>
        <w:rPr>
          <w:rFonts w:hint="eastAsia" w:eastAsia="仿宋_GB2312"/>
          <w:b/>
          <w:sz w:val="32"/>
          <w:szCs w:val="32"/>
        </w:rPr>
        <w:t>4.3.3</w:t>
      </w:r>
      <w:r>
        <w:rPr>
          <w:rFonts w:hint="eastAsia" w:ascii="仿宋" w:hAnsi="仿宋" w:eastAsia="仿宋" w:cs="仿宋"/>
          <w:b/>
          <w:sz w:val="32"/>
          <w:szCs w:val="32"/>
        </w:rPr>
        <w:t xml:space="preserve"> 会商研究部署</w:t>
      </w:r>
      <w:bookmarkEnd w:id="224"/>
      <w:bookmarkEnd w:id="225"/>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应急指挥部组织</w:t>
      </w:r>
      <w:r>
        <w:rPr>
          <w:rFonts w:hint="eastAsia" w:ascii="仿宋" w:hAnsi="仿宋" w:eastAsia="仿宋" w:cs="仿宋"/>
          <w:sz w:val="32"/>
          <w:szCs w:val="32"/>
          <w:lang w:eastAsia="zh-CN"/>
        </w:rPr>
        <w:t>相关</w:t>
      </w:r>
      <w:r>
        <w:rPr>
          <w:rFonts w:hint="eastAsia" w:ascii="仿宋" w:hAnsi="仿宋" w:eastAsia="仿宋" w:cs="仿宋"/>
          <w:sz w:val="32"/>
          <w:szCs w:val="32"/>
        </w:rPr>
        <w:t>成员单位召开会商会议，通报事故态势和现场处置情况，研究部署事故应对措施。</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26" w:name="_Toc464649810"/>
      <w:bookmarkStart w:id="227" w:name="_Toc464651027"/>
      <w:r>
        <w:rPr>
          <w:rFonts w:hint="eastAsia" w:eastAsia="仿宋_GB2312"/>
          <w:b/>
          <w:sz w:val="32"/>
          <w:szCs w:val="32"/>
        </w:rPr>
        <w:t>4.3.4</w:t>
      </w:r>
      <w:r>
        <w:rPr>
          <w:rFonts w:hint="eastAsia" w:ascii="仿宋" w:hAnsi="仿宋" w:eastAsia="仿宋" w:cs="仿宋"/>
          <w:b/>
          <w:sz w:val="32"/>
          <w:szCs w:val="32"/>
        </w:rPr>
        <w:t xml:space="preserve"> </w:t>
      </w:r>
      <w:bookmarkEnd w:id="226"/>
      <w:bookmarkEnd w:id="227"/>
      <w:r>
        <w:rPr>
          <w:rFonts w:hint="eastAsia" w:ascii="仿宋" w:hAnsi="仿宋" w:eastAsia="仿宋" w:cs="仿宋"/>
          <w:b/>
          <w:sz w:val="32"/>
          <w:szCs w:val="32"/>
        </w:rPr>
        <w:t>派遣现场工作组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组成现场应急工作组，立即赶赴事故现场指导协调</w:t>
      </w:r>
      <w:r>
        <w:rPr>
          <w:rFonts w:hint="eastAsia" w:ascii="仿宋" w:hAnsi="仿宋" w:eastAsia="仿宋" w:cs="仿宋"/>
          <w:sz w:val="32"/>
          <w:szCs w:val="32"/>
          <w:lang w:eastAsia="zh-CN"/>
        </w:rPr>
        <w:t>厅</w:t>
      </w:r>
      <w:r>
        <w:rPr>
          <w:rFonts w:hint="eastAsia" w:ascii="仿宋" w:hAnsi="仿宋" w:eastAsia="仿宋" w:cs="仿宋"/>
          <w:sz w:val="32"/>
          <w:szCs w:val="32"/>
        </w:rPr>
        <w:t>直属单位开展应急处置工作。现场应急工作组组长由水利</w:t>
      </w:r>
      <w:r>
        <w:rPr>
          <w:rFonts w:hint="eastAsia" w:ascii="仿宋" w:hAnsi="仿宋" w:eastAsia="仿宋" w:cs="仿宋"/>
          <w:sz w:val="32"/>
          <w:szCs w:val="32"/>
          <w:lang w:eastAsia="zh-CN"/>
        </w:rPr>
        <w:t>厅厅</w:t>
      </w:r>
      <w:r>
        <w:rPr>
          <w:rFonts w:hint="eastAsia" w:ascii="仿宋" w:hAnsi="仿宋" w:eastAsia="仿宋" w:cs="仿宋"/>
          <w:sz w:val="32"/>
          <w:szCs w:val="32"/>
        </w:rPr>
        <w:t>长或委托副</w:t>
      </w:r>
      <w:r>
        <w:rPr>
          <w:rFonts w:hint="eastAsia" w:ascii="仿宋" w:hAnsi="仿宋" w:eastAsia="仿宋" w:cs="仿宋"/>
          <w:sz w:val="32"/>
          <w:szCs w:val="32"/>
          <w:lang w:eastAsia="zh-CN"/>
        </w:rPr>
        <w:t>厅</w:t>
      </w:r>
      <w:r>
        <w:rPr>
          <w:rFonts w:hint="eastAsia" w:ascii="仿宋" w:hAnsi="仿宋" w:eastAsia="仿宋" w:cs="仿宋"/>
          <w:sz w:val="32"/>
          <w:szCs w:val="32"/>
        </w:rPr>
        <w:t>长担任；组员由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、相关</w:t>
      </w:r>
      <w:r>
        <w:rPr>
          <w:rFonts w:hint="eastAsia" w:ascii="仿宋" w:hAnsi="仿宋" w:eastAsia="仿宋" w:cs="仿宋"/>
          <w:sz w:val="32"/>
          <w:szCs w:val="32"/>
          <w:lang w:eastAsia="zh-CN"/>
        </w:rPr>
        <w:t>处室</w:t>
      </w:r>
      <w:r>
        <w:rPr>
          <w:rFonts w:hint="eastAsia" w:ascii="仿宋" w:hAnsi="仿宋" w:eastAsia="仿宋" w:cs="仿宋"/>
          <w:sz w:val="32"/>
          <w:szCs w:val="32"/>
        </w:rPr>
        <w:t>或</w:t>
      </w:r>
      <w:r>
        <w:rPr>
          <w:rFonts w:hint="eastAsia" w:ascii="仿宋" w:hAnsi="仿宋" w:eastAsia="仿宋" w:cs="仿宋"/>
          <w:sz w:val="32"/>
          <w:szCs w:val="32"/>
          <w:lang w:eastAsia="zh-CN"/>
        </w:rPr>
        <w:t>厅直属</w:t>
      </w:r>
      <w:r>
        <w:rPr>
          <w:rFonts w:hint="eastAsia" w:ascii="仿宋" w:hAnsi="仿宋" w:eastAsia="仿宋" w:cs="仿宋"/>
          <w:sz w:val="32"/>
          <w:szCs w:val="32"/>
        </w:rPr>
        <w:t>单位</w:t>
      </w:r>
      <w:r>
        <w:rPr>
          <w:rFonts w:hint="eastAsia" w:ascii="仿宋" w:hAnsi="仿宋" w:eastAsia="仿宋" w:cs="仿宋"/>
          <w:sz w:val="32"/>
          <w:szCs w:val="32"/>
          <w:lang w:eastAsia="zh-CN"/>
        </w:rPr>
        <w:t>主要</w:t>
      </w:r>
      <w:r>
        <w:rPr>
          <w:rFonts w:hint="eastAsia" w:ascii="仿宋" w:hAnsi="仿宋" w:eastAsia="仿宋" w:cs="仿宋"/>
          <w:sz w:val="32"/>
          <w:szCs w:val="32"/>
        </w:rPr>
        <w:t>负责人、地方相关部门负责人以及专家组成。根据需要，现场应急工作组</w:t>
      </w:r>
      <w:r>
        <w:rPr>
          <w:rFonts w:hint="eastAsia" w:ascii="仿宋" w:hAnsi="仿宋" w:eastAsia="仿宋" w:cs="仿宋"/>
          <w:sz w:val="32"/>
          <w:szCs w:val="32"/>
          <w:lang w:eastAsia="zh-CN"/>
        </w:rPr>
        <w:t>可</w:t>
      </w:r>
      <w:r>
        <w:rPr>
          <w:rFonts w:hint="eastAsia" w:ascii="仿宋" w:hAnsi="仿宋" w:eastAsia="仿宋" w:cs="仿宋"/>
          <w:sz w:val="32"/>
          <w:szCs w:val="32"/>
        </w:rPr>
        <w:t>下设综合协调、技术支持、信息处理和保障服务等小组。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val="0"/>
          <w:kern w:val="2"/>
          <w:sz w:val="32"/>
          <w:szCs w:val="32"/>
          <w:highlight w:val="none"/>
        </w:rPr>
        <w:t>现场应急工作组应</w:t>
      </w:r>
      <w:r>
        <w:rPr>
          <w:rFonts w:hint="eastAsia" w:ascii="仿宋" w:hAnsi="仿宋" w:eastAsia="仿宋" w:cs="仿宋"/>
          <w:sz w:val="32"/>
          <w:szCs w:val="32"/>
        </w:rPr>
        <w:t>迅速了解事故情况和现场处置情况，</w:t>
      </w:r>
      <w:r>
        <w:rPr>
          <w:rFonts w:hint="eastAsia" w:ascii="仿宋" w:hAnsi="仿宋" w:eastAsia="仿宋" w:cs="仿宋"/>
          <w:bCs w:val="0"/>
          <w:kern w:val="2"/>
          <w:sz w:val="32"/>
          <w:szCs w:val="32"/>
          <w:highlight w:val="none"/>
        </w:rPr>
        <w:t>配合地方人民政府做好现场应急救援有关工作</w:t>
      </w:r>
      <w:r>
        <w:rPr>
          <w:rFonts w:hint="eastAsia" w:ascii="仿宋" w:hAnsi="仿宋" w:eastAsia="仿宋" w:cs="仿宋"/>
          <w:bCs w:val="0"/>
          <w:kern w:val="2"/>
          <w:sz w:val="32"/>
          <w:szCs w:val="32"/>
          <w:highlight w:val="none"/>
          <w:lang w:eastAsia="zh-CN"/>
        </w:rPr>
        <w:t>，</w:t>
      </w:r>
      <w:r>
        <w:rPr>
          <w:rFonts w:hint="eastAsia" w:ascii="仿宋" w:hAnsi="仿宋" w:eastAsia="仿宋" w:cs="仿宋"/>
          <w:sz w:val="32"/>
          <w:szCs w:val="32"/>
        </w:rPr>
        <w:t>及时向指挥部汇报事故处置进展情况。</w:t>
      </w:r>
      <w:r>
        <w:rPr>
          <w:rFonts w:hint="eastAsia" w:ascii="仿宋" w:hAnsi="仿宋" w:eastAsia="仿宋" w:cs="仿宋"/>
          <w:sz w:val="32"/>
          <w:szCs w:val="32"/>
          <w:lang w:eastAsia="zh-CN"/>
        </w:rPr>
        <w:t>当</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派出工作组指导事故处置时，现场应急工作组应主动配合做好调查工作，加强沟通衔接，及时向水利</w:t>
      </w:r>
      <w:r>
        <w:rPr>
          <w:rFonts w:hint="eastAsia" w:ascii="仿宋" w:hAnsi="仿宋" w:eastAsia="仿宋" w:cs="仿宋"/>
          <w:sz w:val="32"/>
          <w:szCs w:val="32"/>
          <w:lang w:eastAsia="zh-CN"/>
        </w:rPr>
        <w:t>厅</w:t>
      </w:r>
      <w:r>
        <w:rPr>
          <w:rFonts w:hint="eastAsia" w:ascii="仿宋" w:hAnsi="仿宋" w:eastAsia="仿宋" w:cs="仿宋"/>
          <w:sz w:val="32"/>
          <w:szCs w:val="32"/>
        </w:rPr>
        <w:t>应急指挥部报告</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的要求和意见。</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28" w:name="_Toc464651028"/>
      <w:bookmarkStart w:id="229" w:name="_Toc464649811"/>
      <w:r>
        <w:rPr>
          <w:rFonts w:hint="eastAsia" w:eastAsia="仿宋_GB2312"/>
          <w:b/>
          <w:sz w:val="32"/>
          <w:szCs w:val="32"/>
        </w:rPr>
        <w:t>4.3.5</w:t>
      </w:r>
      <w:r>
        <w:rPr>
          <w:rFonts w:hint="eastAsia" w:ascii="仿宋" w:hAnsi="仿宋" w:eastAsia="仿宋" w:cs="仿宋"/>
          <w:b/>
          <w:sz w:val="32"/>
          <w:szCs w:val="32"/>
        </w:rPr>
        <w:t xml:space="preserve"> </w:t>
      </w:r>
      <w:bookmarkEnd w:id="228"/>
      <w:bookmarkEnd w:id="229"/>
      <w:r>
        <w:rPr>
          <w:rFonts w:hint="eastAsia" w:ascii="仿宋" w:hAnsi="仿宋" w:eastAsia="仿宋" w:cs="仿宋"/>
          <w:b/>
          <w:sz w:val="32"/>
          <w:szCs w:val="32"/>
        </w:rPr>
        <w:t>跟踪事态进展</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应急指挥部办公室</w:t>
      </w:r>
      <w:r>
        <w:rPr>
          <w:rFonts w:hint="eastAsia" w:ascii="仿宋" w:hAnsi="仿宋" w:eastAsia="仿宋" w:cs="仿宋"/>
          <w:sz w:val="32"/>
          <w:szCs w:val="32"/>
          <w:lang w:eastAsia="zh-CN"/>
        </w:rPr>
        <w:t>、相关处室、现场应急工作组</w:t>
      </w:r>
      <w:r>
        <w:rPr>
          <w:rFonts w:hint="eastAsia" w:ascii="仿宋" w:hAnsi="仿宋" w:eastAsia="仿宋" w:cs="仿宋"/>
          <w:sz w:val="32"/>
          <w:szCs w:val="32"/>
        </w:rPr>
        <w:t>与地方人民政府、有关主管部门和事故发生单位等保持通信畅通，接收、处理、传递事故信息和救援进展情况，及时报告事故态势和处置进展情况。</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4.3.6</w:t>
      </w:r>
      <w:r>
        <w:rPr>
          <w:rFonts w:hint="eastAsia" w:ascii="仿宋" w:hAnsi="仿宋" w:eastAsia="仿宋" w:cs="仿宋"/>
          <w:b/>
          <w:sz w:val="32"/>
          <w:szCs w:val="32"/>
        </w:rPr>
        <w:t xml:space="preserve"> 调配应急资源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根据需要，应急指挥部统筹调配应急专家和有关物资、器材等。</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30" w:name="_Toc464649812"/>
      <w:bookmarkStart w:id="231" w:name="_Toc464651029"/>
      <w:r>
        <w:rPr>
          <w:rFonts w:hint="eastAsia" w:eastAsia="仿宋_GB2312"/>
          <w:b/>
          <w:sz w:val="32"/>
          <w:szCs w:val="32"/>
        </w:rPr>
        <w:t>4.3.7</w:t>
      </w:r>
      <w:r>
        <w:rPr>
          <w:rFonts w:hint="eastAsia" w:ascii="仿宋" w:hAnsi="仿宋" w:eastAsia="仿宋" w:cs="仿宋"/>
          <w:b/>
          <w:sz w:val="32"/>
          <w:szCs w:val="32"/>
        </w:rPr>
        <w:t xml:space="preserve"> 及时发布信息</w:t>
      </w:r>
      <w:bookmarkEnd w:id="230"/>
      <w:bookmarkEnd w:id="231"/>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办公</w:t>
      </w:r>
      <w:r>
        <w:rPr>
          <w:rFonts w:hint="eastAsia" w:ascii="仿宋" w:hAnsi="仿宋" w:eastAsia="仿宋" w:cs="仿宋"/>
          <w:sz w:val="32"/>
          <w:szCs w:val="32"/>
          <w:highlight w:val="none"/>
          <w:lang w:eastAsia="zh-CN"/>
        </w:rPr>
        <w:t>室</w:t>
      </w:r>
      <w:r>
        <w:rPr>
          <w:rFonts w:hint="eastAsia" w:ascii="仿宋" w:hAnsi="仿宋" w:eastAsia="仿宋" w:cs="仿宋"/>
          <w:sz w:val="32"/>
          <w:szCs w:val="32"/>
          <w:highlight w:val="none"/>
        </w:rPr>
        <w:t>会同地方人民政府</w:t>
      </w:r>
      <w:r>
        <w:rPr>
          <w:rFonts w:hint="eastAsia" w:ascii="仿宋" w:hAnsi="仿宋" w:eastAsia="仿宋" w:cs="仿宋"/>
          <w:sz w:val="32"/>
          <w:szCs w:val="32"/>
        </w:rPr>
        <w:t>组织开展事故舆情分析工作，组织发布生产安全事故相关信息。</w:t>
      </w:r>
    </w:p>
    <w:p>
      <w:pPr>
        <w:tabs>
          <w:tab w:val="left" w:pos="735"/>
          <w:tab w:val="left" w:pos="840"/>
        </w:tabs>
        <w:adjustRightInd w:val="0"/>
        <w:snapToGrid w:val="0"/>
        <w:spacing w:line="360" w:lineRule="auto"/>
        <w:outlineLvl w:val="2"/>
        <w:rPr>
          <w:rFonts w:hint="eastAsia" w:ascii="仿宋" w:hAnsi="仿宋" w:eastAsia="仿宋" w:cs="仿宋"/>
          <w:b/>
          <w:sz w:val="32"/>
          <w:szCs w:val="32"/>
          <w:highlight w:val="yellow"/>
        </w:rPr>
      </w:pPr>
      <w:bookmarkStart w:id="232" w:name="_Toc464649813"/>
      <w:bookmarkStart w:id="233" w:name="_Toc464651030"/>
      <w:r>
        <w:rPr>
          <w:rFonts w:hint="eastAsia" w:eastAsia="仿宋_GB2312"/>
          <w:b/>
          <w:sz w:val="32"/>
          <w:szCs w:val="32"/>
          <w:highlight w:val="none"/>
        </w:rPr>
        <w:t>4.3.8</w:t>
      </w:r>
      <w:r>
        <w:rPr>
          <w:rFonts w:hint="eastAsia" w:ascii="仿宋" w:hAnsi="仿宋" w:eastAsia="仿宋" w:cs="仿宋"/>
          <w:b/>
          <w:sz w:val="32"/>
          <w:szCs w:val="32"/>
          <w:highlight w:val="none"/>
        </w:rPr>
        <w:t xml:space="preserve"> 其他应急工作</w:t>
      </w:r>
      <w:bookmarkEnd w:id="232"/>
      <w:bookmarkEnd w:id="233"/>
    </w:p>
    <w:p>
      <w:pPr>
        <w:tabs>
          <w:tab w:val="left" w:pos="1365"/>
        </w:tabs>
        <w:adjustRightInd w:val="0"/>
        <w:snapToGrid w:val="0"/>
        <w:spacing w:line="360" w:lineRule="auto"/>
        <w:ind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配合有关单位或部门做好技术甄别工作等</w:t>
      </w:r>
      <w:r>
        <w:rPr>
          <w:rFonts w:hint="eastAsia" w:ascii="仿宋" w:hAnsi="仿宋" w:eastAsia="仿宋" w:cs="仿宋"/>
          <w:sz w:val="32"/>
          <w:szCs w:val="32"/>
          <w:highlight w:val="none"/>
        </w:rPr>
        <w:t>。</w:t>
      </w:r>
    </w:p>
    <w:p>
      <w:pPr>
        <w:tabs>
          <w:tab w:val="left" w:pos="735"/>
          <w:tab w:val="left" w:pos="840"/>
        </w:tabs>
        <w:adjustRightInd w:val="0"/>
        <w:snapToGrid w:val="0"/>
        <w:spacing w:line="360" w:lineRule="auto"/>
        <w:outlineLvl w:val="2"/>
        <w:rPr>
          <w:rFonts w:hint="eastAsia" w:ascii="仿宋" w:hAnsi="仿宋" w:eastAsia="仿宋" w:cs="仿宋"/>
          <w:b/>
          <w:sz w:val="32"/>
          <w:szCs w:val="32"/>
          <w:highlight w:val="yellow"/>
        </w:rPr>
      </w:pPr>
      <w:bookmarkStart w:id="234" w:name="_Toc464649814"/>
      <w:bookmarkStart w:id="235" w:name="_Toc464651031"/>
      <w:r>
        <w:rPr>
          <w:rFonts w:hint="eastAsia" w:eastAsia="仿宋_GB2312"/>
          <w:b/>
          <w:sz w:val="32"/>
          <w:szCs w:val="32"/>
          <w:highlight w:val="none"/>
        </w:rPr>
        <w:t>4.3.9</w:t>
      </w:r>
      <w:r>
        <w:rPr>
          <w:rFonts w:hint="eastAsia" w:ascii="仿宋" w:hAnsi="仿宋" w:eastAsia="仿宋" w:cs="仿宋"/>
          <w:b/>
          <w:sz w:val="32"/>
          <w:szCs w:val="32"/>
          <w:highlight w:val="none"/>
        </w:rPr>
        <w:t xml:space="preserve"> </w:t>
      </w:r>
      <w:r>
        <w:rPr>
          <w:rFonts w:hint="eastAsia" w:ascii="仿宋" w:hAnsi="仿宋" w:eastAsia="仿宋" w:cs="仿宋"/>
          <w:b/>
          <w:sz w:val="32"/>
          <w:szCs w:val="32"/>
        </w:rPr>
        <w:t>响应终止</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当事故应急工作基本结束时，现场应急工作组</w:t>
      </w:r>
      <w:r>
        <w:rPr>
          <w:rFonts w:hint="eastAsia" w:ascii="仿宋" w:hAnsi="仿宋" w:eastAsia="仿宋" w:cs="仿宋"/>
          <w:sz w:val="32"/>
          <w:szCs w:val="32"/>
          <w:highlight w:val="none"/>
          <w:lang w:eastAsia="zh-CN"/>
        </w:rPr>
        <w:t>应</w:t>
      </w:r>
      <w:r>
        <w:rPr>
          <w:rFonts w:hint="eastAsia" w:ascii="仿宋" w:hAnsi="仿宋" w:eastAsia="仿宋" w:cs="仿宋"/>
          <w:sz w:val="32"/>
          <w:szCs w:val="32"/>
        </w:rPr>
        <w:t>适时提出应急响应终止的建议，</w:t>
      </w:r>
      <w:r>
        <w:rPr>
          <w:rFonts w:hint="eastAsia" w:ascii="仿宋" w:hAnsi="仿宋" w:eastAsia="仿宋" w:cs="仿宋"/>
          <w:sz w:val="32"/>
          <w:szCs w:val="32"/>
          <w:highlight w:val="none"/>
        </w:rPr>
        <w:t>报</w:t>
      </w:r>
      <w:r>
        <w:rPr>
          <w:rFonts w:hint="eastAsia" w:ascii="仿宋" w:hAnsi="仿宋" w:eastAsia="仿宋" w:cs="仿宋"/>
          <w:sz w:val="32"/>
          <w:szCs w:val="32"/>
          <w:highlight w:val="none"/>
          <w:lang w:eastAsia="zh-CN"/>
        </w:rPr>
        <w:t>水利厅厅</w:t>
      </w:r>
      <w:r>
        <w:rPr>
          <w:rFonts w:hint="eastAsia" w:ascii="仿宋" w:hAnsi="仿宋" w:eastAsia="仿宋" w:cs="仿宋"/>
          <w:sz w:val="32"/>
          <w:szCs w:val="32"/>
          <w:highlight w:val="none"/>
        </w:rPr>
        <w:t>长批准后</w:t>
      </w:r>
      <w:r>
        <w:rPr>
          <w:rFonts w:hint="eastAsia" w:ascii="仿宋" w:hAnsi="仿宋" w:eastAsia="仿宋" w:cs="仿宋"/>
          <w:sz w:val="32"/>
          <w:szCs w:val="32"/>
        </w:rPr>
        <w:t>，应急响应终止。</w:t>
      </w:r>
    </w:p>
    <w:bookmarkEnd w:id="234"/>
    <w:bookmarkEnd w:id="235"/>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236" w:name="_Toc464649815"/>
      <w:bookmarkStart w:id="237" w:name="_Toc464651032"/>
      <w:bookmarkStart w:id="238" w:name="_Toc15854"/>
      <w:bookmarkStart w:id="239" w:name="_Toc23517"/>
      <w:bookmarkStart w:id="240" w:name="_Toc464649697"/>
      <w:bookmarkStart w:id="241" w:name="_Toc1468091524"/>
      <w:r>
        <w:rPr>
          <w:rFonts w:hint="eastAsia" w:eastAsia="仿宋_GB2312"/>
          <w:b/>
          <w:sz w:val="32"/>
          <w:szCs w:val="32"/>
        </w:rPr>
        <w:t>4.4</w:t>
      </w:r>
      <w:r>
        <w:rPr>
          <w:rFonts w:hint="eastAsia" w:ascii="仿宋" w:hAnsi="仿宋" w:eastAsia="仿宋" w:cs="仿宋"/>
          <w:b/>
          <w:sz w:val="32"/>
          <w:szCs w:val="32"/>
        </w:rPr>
        <w:t xml:space="preserve"> 三级应急响应</w:t>
      </w:r>
      <w:bookmarkEnd w:id="236"/>
      <w:bookmarkEnd w:id="237"/>
      <w:bookmarkEnd w:id="238"/>
      <w:bookmarkEnd w:id="239"/>
      <w:bookmarkEnd w:id="240"/>
      <w:bookmarkEnd w:id="241"/>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42" w:name="_Toc464649816"/>
      <w:bookmarkStart w:id="243" w:name="_Toc464651033"/>
      <w:r>
        <w:rPr>
          <w:rFonts w:hint="eastAsia" w:eastAsia="仿宋_GB2312"/>
          <w:b/>
          <w:sz w:val="32"/>
          <w:szCs w:val="32"/>
        </w:rPr>
        <w:t>4.4.1</w:t>
      </w:r>
      <w:r>
        <w:rPr>
          <w:rFonts w:hint="eastAsia" w:ascii="仿宋" w:hAnsi="仿宋" w:eastAsia="仿宋" w:cs="仿宋"/>
          <w:b/>
          <w:sz w:val="32"/>
          <w:szCs w:val="32"/>
        </w:rPr>
        <w:t xml:space="preserve"> 启动响应</w:t>
      </w:r>
      <w:bookmarkEnd w:id="242"/>
      <w:bookmarkEnd w:id="243"/>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判断水利</w:t>
      </w:r>
      <w:r>
        <w:rPr>
          <w:rFonts w:hint="eastAsia" w:ascii="仿宋" w:hAnsi="仿宋" w:eastAsia="仿宋" w:cs="仿宋"/>
          <w:sz w:val="32"/>
          <w:szCs w:val="32"/>
          <w:lang w:eastAsia="zh-CN"/>
        </w:rPr>
        <w:t>厅</w:t>
      </w:r>
      <w:r>
        <w:rPr>
          <w:rFonts w:hint="eastAsia" w:ascii="仿宋" w:hAnsi="仿宋" w:eastAsia="仿宋" w:cs="仿宋"/>
          <w:sz w:val="32"/>
          <w:szCs w:val="32"/>
        </w:rPr>
        <w:t>直属单位发生较大生产安全事故时，</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报告分管安全生产副</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长</w:t>
      </w:r>
      <w:r>
        <w:rPr>
          <w:rFonts w:hint="eastAsia" w:ascii="仿宋" w:hAnsi="仿宋" w:eastAsia="仿宋" w:cs="仿宋"/>
          <w:sz w:val="32"/>
          <w:szCs w:val="32"/>
        </w:rPr>
        <w:t>；</w:t>
      </w:r>
      <w:r>
        <w:rPr>
          <w:rFonts w:hint="eastAsia" w:ascii="仿宋" w:hAnsi="仿宋" w:eastAsia="仿宋" w:cs="仿宋"/>
          <w:sz w:val="32"/>
          <w:szCs w:val="32"/>
          <w:highlight w:val="none"/>
        </w:rPr>
        <w:t>分管安全生产</w:t>
      </w:r>
      <w:r>
        <w:rPr>
          <w:rFonts w:hint="eastAsia" w:ascii="仿宋" w:hAnsi="仿宋" w:eastAsia="仿宋" w:cs="仿宋"/>
          <w:sz w:val="32"/>
          <w:szCs w:val="32"/>
          <w:lang w:eastAsia="zh-CN"/>
        </w:rPr>
        <w:t>副厅长立即组织召开</w:t>
      </w:r>
      <w:r>
        <w:rPr>
          <w:rFonts w:hint="eastAsia" w:ascii="仿宋" w:hAnsi="仿宋" w:eastAsia="仿宋" w:cs="仿宋"/>
          <w:sz w:val="32"/>
          <w:szCs w:val="32"/>
        </w:rPr>
        <w:t>应急会商，通报事故基本情况，启动三级响应，响应流程见附录</w:t>
      </w:r>
      <w:r>
        <w:rPr>
          <w:rFonts w:hint="eastAsia" w:ascii="仿宋" w:hAnsi="仿宋" w:eastAsia="仿宋" w:cs="仿宋"/>
          <w:sz w:val="32"/>
          <w:szCs w:val="32"/>
          <w:lang w:val="en-US" w:eastAsia="zh-CN"/>
        </w:rPr>
        <w:t>2</w:t>
      </w:r>
      <w:r>
        <w:rPr>
          <w:rFonts w:hint="eastAsia" w:ascii="仿宋" w:hAnsi="仿宋" w:eastAsia="仿宋" w:cs="仿宋"/>
          <w:sz w:val="32"/>
          <w:szCs w:val="32"/>
        </w:rPr>
        <w:t>。</w:t>
      </w:r>
    </w:p>
    <w:bookmarkEnd w:id="15"/>
    <w:bookmarkEnd w:id="193"/>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44" w:name="_Toc464649817"/>
      <w:bookmarkStart w:id="245" w:name="_Toc464651034"/>
      <w:r>
        <w:rPr>
          <w:rFonts w:hint="eastAsia" w:eastAsia="仿宋_GB2312"/>
          <w:b/>
          <w:sz w:val="32"/>
          <w:szCs w:val="32"/>
        </w:rPr>
        <w:t>4.4.2</w:t>
      </w:r>
      <w:r>
        <w:rPr>
          <w:rFonts w:hint="eastAsia" w:ascii="仿宋" w:hAnsi="仿宋" w:eastAsia="仿宋" w:cs="仿宋"/>
          <w:b/>
          <w:sz w:val="32"/>
          <w:szCs w:val="32"/>
        </w:rPr>
        <w:t xml:space="preserve"> 派遣现场工作组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组成现场应急工作组，立即赶赴事故现场指导协调</w:t>
      </w:r>
      <w:r>
        <w:rPr>
          <w:rFonts w:hint="eastAsia" w:ascii="仿宋" w:hAnsi="仿宋" w:eastAsia="仿宋" w:cs="仿宋"/>
          <w:sz w:val="32"/>
          <w:szCs w:val="32"/>
          <w:lang w:eastAsia="zh-CN"/>
        </w:rPr>
        <w:t>厅</w:t>
      </w:r>
      <w:r>
        <w:rPr>
          <w:rFonts w:hint="eastAsia" w:ascii="仿宋" w:hAnsi="仿宋" w:eastAsia="仿宋" w:cs="仿宋"/>
          <w:sz w:val="32"/>
          <w:szCs w:val="32"/>
        </w:rPr>
        <w:t>直属单位开展应急处置工作。现场应急工作组组长由水利</w:t>
      </w:r>
      <w:r>
        <w:rPr>
          <w:rFonts w:hint="eastAsia" w:ascii="仿宋" w:hAnsi="仿宋" w:eastAsia="仿宋" w:cs="仿宋"/>
          <w:sz w:val="32"/>
          <w:szCs w:val="32"/>
          <w:lang w:eastAsia="zh-CN"/>
        </w:rPr>
        <w:t>厅</w:t>
      </w:r>
      <w:r>
        <w:rPr>
          <w:rFonts w:hint="eastAsia" w:ascii="仿宋" w:hAnsi="仿宋" w:eastAsia="仿宋" w:cs="仿宋"/>
          <w:sz w:val="32"/>
          <w:szCs w:val="32"/>
        </w:rPr>
        <w:t>副</w:t>
      </w:r>
      <w:r>
        <w:rPr>
          <w:rFonts w:hint="eastAsia" w:ascii="仿宋" w:hAnsi="仿宋" w:eastAsia="仿宋" w:cs="仿宋"/>
          <w:sz w:val="32"/>
          <w:szCs w:val="32"/>
          <w:lang w:eastAsia="zh-CN"/>
        </w:rPr>
        <w:t>厅</w:t>
      </w:r>
      <w:r>
        <w:rPr>
          <w:rFonts w:hint="eastAsia" w:ascii="仿宋" w:hAnsi="仿宋" w:eastAsia="仿宋" w:cs="仿宋"/>
          <w:sz w:val="32"/>
          <w:szCs w:val="32"/>
        </w:rPr>
        <w:t>长</w:t>
      </w:r>
      <w:r>
        <w:rPr>
          <w:rFonts w:hint="eastAsia" w:ascii="仿宋" w:hAnsi="仿宋" w:eastAsia="仿宋" w:cs="仿宋"/>
          <w:sz w:val="32"/>
          <w:szCs w:val="32"/>
          <w:lang w:eastAsia="zh-CN"/>
        </w:rPr>
        <w:t>或厅级领导</w:t>
      </w:r>
      <w:r>
        <w:rPr>
          <w:rFonts w:hint="eastAsia" w:ascii="仿宋" w:hAnsi="仿宋" w:eastAsia="仿宋" w:cs="仿宋"/>
          <w:sz w:val="32"/>
          <w:szCs w:val="32"/>
        </w:rPr>
        <w:t>担任；组员由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、相关</w:t>
      </w:r>
      <w:r>
        <w:rPr>
          <w:rFonts w:hint="eastAsia" w:ascii="仿宋" w:hAnsi="仿宋" w:eastAsia="仿宋" w:cs="仿宋"/>
          <w:sz w:val="32"/>
          <w:szCs w:val="32"/>
          <w:lang w:eastAsia="zh-CN"/>
        </w:rPr>
        <w:t>处室</w:t>
      </w:r>
      <w:r>
        <w:rPr>
          <w:rFonts w:hint="eastAsia" w:ascii="仿宋" w:hAnsi="仿宋" w:eastAsia="仿宋" w:cs="仿宋"/>
          <w:sz w:val="32"/>
          <w:szCs w:val="32"/>
        </w:rPr>
        <w:t>或</w:t>
      </w:r>
      <w:r>
        <w:rPr>
          <w:rFonts w:hint="eastAsia" w:ascii="仿宋" w:hAnsi="仿宋" w:eastAsia="仿宋" w:cs="仿宋"/>
          <w:sz w:val="32"/>
          <w:szCs w:val="32"/>
          <w:lang w:eastAsia="zh-CN"/>
        </w:rPr>
        <w:t>厅直属</w:t>
      </w:r>
      <w:r>
        <w:rPr>
          <w:rFonts w:hint="eastAsia" w:ascii="仿宋" w:hAnsi="仿宋" w:eastAsia="仿宋" w:cs="仿宋"/>
          <w:sz w:val="32"/>
          <w:szCs w:val="32"/>
        </w:rPr>
        <w:t>单位</w:t>
      </w:r>
      <w:r>
        <w:rPr>
          <w:rFonts w:hint="eastAsia" w:ascii="仿宋" w:hAnsi="仿宋" w:eastAsia="仿宋" w:cs="仿宋"/>
          <w:sz w:val="32"/>
          <w:szCs w:val="32"/>
          <w:lang w:eastAsia="zh-CN"/>
        </w:rPr>
        <w:t>主要</w:t>
      </w:r>
      <w:r>
        <w:rPr>
          <w:rFonts w:hint="eastAsia" w:ascii="仿宋" w:hAnsi="仿宋" w:eastAsia="仿宋" w:cs="仿宋"/>
          <w:sz w:val="32"/>
          <w:szCs w:val="32"/>
        </w:rPr>
        <w:t>负责人、地方相关部门负责人以及专家组成。根据需要，现场应急工作组下设综合协调、技术支持、信息处理和保障服务等小组。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现场应急工作组应及时传达上级领导指示，迅速了解事故情况和现场处置情况。</w:t>
      </w:r>
    </w:p>
    <w:bookmarkEnd w:id="244"/>
    <w:bookmarkEnd w:id="245"/>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46" w:name="_Toc464649818"/>
      <w:bookmarkStart w:id="247" w:name="_Toc464651035"/>
      <w:r>
        <w:rPr>
          <w:rFonts w:hint="eastAsia" w:eastAsia="仿宋_GB2312"/>
          <w:b/>
          <w:sz w:val="32"/>
          <w:szCs w:val="32"/>
        </w:rPr>
        <w:t>4.4.3</w:t>
      </w:r>
      <w:r>
        <w:rPr>
          <w:rFonts w:hint="eastAsia" w:ascii="仿宋" w:hAnsi="仿宋" w:eastAsia="仿宋" w:cs="仿宋"/>
          <w:b/>
          <w:sz w:val="32"/>
          <w:szCs w:val="32"/>
        </w:rPr>
        <w:t xml:space="preserve"> 跟踪事态进展</w:t>
      </w:r>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lang w:eastAsia="zh-CN"/>
        </w:rPr>
        <w:t>运行管理监督处和相关处室</w:t>
      </w:r>
      <w:r>
        <w:rPr>
          <w:rFonts w:hint="eastAsia" w:ascii="仿宋" w:hAnsi="仿宋" w:eastAsia="仿宋" w:cs="仿宋"/>
          <w:sz w:val="32"/>
          <w:szCs w:val="32"/>
        </w:rPr>
        <w:t>应及时掌握事故信息和救援进展情况。</w:t>
      </w:r>
      <w:bookmarkEnd w:id="246"/>
      <w:bookmarkEnd w:id="247"/>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48" w:name="_Toc464649820"/>
      <w:bookmarkStart w:id="249" w:name="_Toc464651036"/>
      <w:r>
        <w:rPr>
          <w:rFonts w:hint="eastAsia" w:eastAsia="仿宋_GB2312"/>
          <w:b/>
          <w:sz w:val="32"/>
          <w:szCs w:val="32"/>
        </w:rPr>
        <w:t>4.4.4</w:t>
      </w:r>
      <w:r>
        <w:rPr>
          <w:rFonts w:hint="eastAsia" w:ascii="仿宋" w:hAnsi="仿宋" w:eastAsia="仿宋" w:cs="仿宋"/>
          <w:b/>
          <w:sz w:val="32"/>
          <w:szCs w:val="32"/>
        </w:rPr>
        <w:t xml:space="preserve"> 其他应急工作</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配合有关单位或部门做好技术甄别工作等。</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4.4.5</w:t>
      </w:r>
      <w:r>
        <w:rPr>
          <w:rFonts w:hint="eastAsia" w:ascii="仿宋" w:hAnsi="仿宋" w:eastAsia="仿宋" w:cs="仿宋"/>
          <w:b/>
          <w:sz w:val="32"/>
          <w:szCs w:val="32"/>
        </w:rPr>
        <w:t xml:space="preserve"> 响应终止</w:t>
      </w:r>
      <w:bookmarkEnd w:id="248"/>
      <w:bookmarkEnd w:id="249"/>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当事故应急工作基本结束时，现场应急工作组</w:t>
      </w:r>
      <w:r>
        <w:rPr>
          <w:rFonts w:hint="eastAsia" w:ascii="仿宋" w:hAnsi="仿宋" w:eastAsia="仿宋" w:cs="仿宋"/>
          <w:sz w:val="32"/>
          <w:szCs w:val="32"/>
          <w:lang w:eastAsia="zh-CN"/>
        </w:rPr>
        <w:t>应</w:t>
      </w:r>
      <w:r>
        <w:rPr>
          <w:rFonts w:hint="eastAsia" w:ascii="仿宋" w:hAnsi="仿宋" w:eastAsia="仿宋" w:cs="仿宋"/>
          <w:sz w:val="32"/>
          <w:szCs w:val="32"/>
        </w:rPr>
        <w:t>适时提出应急响应终止的建议，报</w:t>
      </w:r>
      <w:r>
        <w:rPr>
          <w:rFonts w:hint="eastAsia" w:ascii="仿宋" w:hAnsi="仿宋" w:eastAsia="仿宋" w:cs="仿宋"/>
          <w:sz w:val="32"/>
          <w:szCs w:val="32"/>
          <w:lang w:eastAsia="zh-CN"/>
        </w:rPr>
        <w:t>水利厅分管安全生产副厅长</w:t>
      </w:r>
      <w:r>
        <w:rPr>
          <w:rFonts w:hint="eastAsia" w:ascii="仿宋" w:hAnsi="仿宋" w:eastAsia="仿宋" w:cs="仿宋"/>
          <w:sz w:val="32"/>
          <w:szCs w:val="32"/>
        </w:rPr>
        <w:t>批准后，应急响应终止。</w:t>
      </w:r>
    </w:p>
    <w:p>
      <w:pPr>
        <w:tabs>
          <w:tab w:val="left" w:pos="1365"/>
        </w:tabs>
        <w:adjustRightInd w:val="0"/>
        <w:snapToGrid w:val="0"/>
        <w:spacing w:line="360" w:lineRule="auto"/>
        <w:ind w:firstLine="640" w:firstLineChars="200"/>
        <w:rPr>
          <w:rFonts w:hint="eastAsia" w:eastAsia="仿宋_GB2312"/>
          <w:sz w:val="32"/>
          <w:szCs w:val="32"/>
        </w:rPr>
      </w:pPr>
    </w:p>
    <w:p>
      <w:pPr>
        <w:tabs>
          <w:tab w:val="left" w:pos="525"/>
          <w:tab w:val="left" w:pos="1155"/>
        </w:tabs>
        <w:snapToGrid w:val="0"/>
        <w:spacing w:before="120" w:beforeLines="50" w:after="120" w:afterLines="50" w:line="360" w:lineRule="auto"/>
        <w:jc w:val="center"/>
        <w:outlineLvl w:val="0"/>
        <w:rPr>
          <w:rFonts w:hint="eastAsia" w:eastAsia="黑体"/>
          <w:b/>
          <w:kern w:val="0"/>
          <w:sz w:val="32"/>
          <w:szCs w:val="32"/>
        </w:rPr>
      </w:pPr>
      <w:bookmarkStart w:id="250" w:name="_Toc464649698"/>
      <w:bookmarkStart w:id="251" w:name="_Toc464649821"/>
      <w:bookmarkStart w:id="252" w:name="_Toc462070831"/>
      <w:bookmarkStart w:id="253" w:name="_Toc1175881312"/>
      <w:bookmarkStart w:id="254" w:name="_Toc26640"/>
      <w:bookmarkStart w:id="255" w:name="_Toc19510"/>
      <w:bookmarkStart w:id="256" w:name="_Toc464651037"/>
      <w:r>
        <w:rPr>
          <w:rFonts w:hint="eastAsia" w:eastAsia="黑体"/>
          <w:b/>
          <w:kern w:val="0"/>
          <w:sz w:val="32"/>
          <w:szCs w:val="32"/>
        </w:rPr>
        <w:t>5 地方水利工程生产安全事故应急响应</w:t>
      </w:r>
      <w:bookmarkEnd w:id="250"/>
      <w:bookmarkEnd w:id="251"/>
      <w:bookmarkEnd w:id="252"/>
      <w:bookmarkEnd w:id="253"/>
      <w:bookmarkEnd w:id="254"/>
      <w:bookmarkEnd w:id="255"/>
      <w:bookmarkEnd w:id="256"/>
    </w:p>
    <w:p>
      <w:pPr>
        <w:tabs>
          <w:tab w:val="left" w:pos="1365"/>
        </w:tabs>
        <w:adjustRightInd w:val="0"/>
        <w:snapToGrid w:val="0"/>
        <w:spacing w:line="360" w:lineRule="auto"/>
        <w:outlineLvl w:val="1"/>
        <w:rPr>
          <w:rFonts w:hint="eastAsia" w:ascii="仿宋" w:hAnsi="仿宋" w:eastAsia="仿宋" w:cs="仿宋"/>
          <w:b/>
          <w:sz w:val="32"/>
          <w:szCs w:val="32"/>
        </w:rPr>
      </w:pPr>
      <w:bookmarkStart w:id="257" w:name="_Toc464649699"/>
      <w:bookmarkStart w:id="258" w:name="_Toc2887"/>
      <w:bookmarkStart w:id="259" w:name="_Toc464649822"/>
      <w:bookmarkStart w:id="260" w:name="_Toc181054268"/>
      <w:bookmarkStart w:id="261" w:name="_Toc23686"/>
      <w:bookmarkStart w:id="262" w:name="_Toc464651038"/>
      <w:r>
        <w:rPr>
          <w:rFonts w:hint="eastAsia" w:eastAsia="仿宋_GB2312"/>
          <w:b/>
          <w:sz w:val="32"/>
          <w:szCs w:val="32"/>
        </w:rPr>
        <w:t>5.1</w:t>
      </w:r>
      <w:r>
        <w:rPr>
          <w:rFonts w:hint="eastAsia" w:ascii="仿宋" w:hAnsi="仿宋" w:eastAsia="仿宋" w:cs="仿宋"/>
          <w:b/>
          <w:sz w:val="32"/>
          <w:szCs w:val="32"/>
        </w:rPr>
        <w:t xml:space="preserve"> 应急响应分级</w:t>
      </w:r>
      <w:bookmarkEnd w:id="257"/>
      <w:bookmarkEnd w:id="258"/>
      <w:bookmarkEnd w:id="259"/>
      <w:bookmarkEnd w:id="260"/>
      <w:bookmarkEnd w:id="261"/>
      <w:bookmarkEnd w:id="262"/>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根据水利生产安全事故级别和发展态势，将水利</w:t>
      </w:r>
      <w:r>
        <w:rPr>
          <w:rFonts w:hint="eastAsia" w:ascii="仿宋" w:hAnsi="仿宋" w:eastAsia="仿宋" w:cs="仿宋"/>
          <w:sz w:val="32"/>
          <w:szCs w:val="32"/>
          <w:lang w:eastAsia="zh-CN"/>
        </w:rPr>
        <w:t>厅</w:t>
      </w:r>
      <w:r>
        <w:rPr>
          <w:rFonts w:hint="eastAsia" w:ascii="仿宋" w:hAnsi="仿宋" w:eastAsia="仿宋" w:cs="仿宋"/>
          <w:sz w:val="32"/>
          <w:szCs w:val="32"/>
        </w:rPr>
        <w:t>应对地方水利工程生产安全事故应急响应设定为一级、二级</w:t>
      </w:r>
      <w:r>
        <w:rPr>
          <w:rFonts w:hint="eastAsia" w:ascii="仿宋" w:hAnsi="仿宋" w:eastAsia="仿宋" w:cs="仿宋"/>
          <w:sz w:val="32"/>
          <w:szCs w:val="32"/>
          <w:lang w:eastAsia="zh-CN"/>
        </w:rPr>
        <w:t>和</w:t>
      </w:r>
      <w:r>
        <w:rPr>
          <w:rFonts w:hint="eastAsia" w:ascii="仿宋" w:hAnsi="仿宋" w:eastAsia="仿宋" w:cs="仿宋"/>
          <w:sz w:val="32"/>
          <w:szCs w:val="32"/>
        </w:rPr>
        <w:t>三级</w:t>
      </w:r>
      <w:r>
        <w:rPr>
          <w:rFonts w:hint="eastAsia" w:ascii="仿宋" w:hAnsi="仿宋" w:eastAsia="仿宋" w:cs="仿宋"/>
          <w:sz w:val="32"/>
          <w:szCs w:val="32"/>
          <w:lang w:val="en-US" w:eastAsia="zh-CN"/>
        </w:rPr>
        <w:t>3</w:t>
      </w:r>
      <w:r>
        <w:rPr>
          <w:rFonts w:hint="eastAsia" w:ascii="仿宋" w:hAnsi="仿宋" w:eastAsia="仿宋" w:cs="仿宋"/>
          <w:sz w:val="32"/>
          <w:szCs w:val="32"/>
        </w:rPr>
        <w:t>个等级。</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1）发生特别重大生产安全事故，启动一级应急响应；</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2）发生重大生产安全事故，启动二级应急响应；</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3）发生较大生产安全事故，启动三级应急响应。</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地方水利工程发生一般生产安全事故或较大涉险事故，由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会同相关</w:t>
      </w:r>
      <w:r>
        <w:rPr>
          <w:rFonts w:hint="eastAsia" w:ascii="仿宋" w:hAnsi="仿宋" w:eastAsia="仿宋" w:cs="仿宋"/>
          <w:sz w:val="32"/>
          <w:szCs w:val="32"/>
          <w:lang w:eastAsia="zh-CN"/>
        </w:rPr>
        <w:t>处室</w:t>
      </w:r>
      <w:r>
        <w:rPr>
          <w:rFonts w:hint="eastAsia" w:ascii="仿宋" w:hAnsi="仿宋" w:eastAsia="仿宋" w:cs="仿宋"/>
          <w:sz w:val="32"/>
          <w:szCs w:val="32"/>
        </w:rPr>
        <w:t>、</w:t>
      </w:r>
      <w:r>
        <w:rPr>
          <w:rFonts w:hint="eastAsia" w:ascii="仿宋" w:hAnsi="仿宋" w:eastAsia="仿宋" w:cs="仿宋"/>
          <w:sz w:val="32"/>
          <w:szCs w:val="32"/>
          <w:lang w:eastAsia="zh-CN"/>
        </w:rPr>
        <w:t>厅直属</w:t>
      </w:r>
      <w:r>
        <w:rPr>
          <w:rFonts w:hint="eastAsia" w:ascii="仿宋" w:hAnsi="仿宋" w:eastAsia="仿宋" w:cs="仿宋"/>
          <w:sz w:val="32"/>
          <w:szCs w:val="32"/>
        </w:rPr>
        <w:t>单位跟踪事故处置进展情况，</w:t>
      </w:r>
      <w:r>
        <w:rPr>
          <w:rFonts w:hint="eastAsia" w:ascii="仿宋" w:hAnsi="仿宋" w:eastAsia="仿宋" w:cs="仿宋"/>
          <w:sz w:val="32"/>
          <w:szCs w:val="32"/>
          <w:lang w:eastAsia="zh-CN"/>
        </w:rPr>
        <w:t>及时报告厅领导，</w:t>
      </w:r>
      <w:r>
        <w:rPr>
          <w:rFonts w:hint="eastAsia" w:ascii="仿宋" w:hAnsi="仿宋" w:eastAsia="仿宋" w:cs="仿宋"/>
          <w:sz w:val="32"/>
          <w:szCs w:val="32"/>
        </w:rPr>
        <w:t>通报事故处置信息。</w:t>
      </w:r>
    </w:p>
    <w:p>
      <w:pPr>
        <w:tabs>
          <w:tab w:val="left" w:pos="1365"/>
        </w:tabs>
        <w:adjustRightInd w:val="0"/>
        <w:snapToGrid w:val="0"/>
        <w:spacing w:line="360" w:lineRule="auto"/>
        <w:outlineLvl w:val="1"/>
        <w:rPr>
          <w:rFonts w:hint="eastAsia" w:ascii="仿宋" w:hAnsi="仿宋" w:eastAsia="仿宋" w:cs="仿宋"/>
          <w:b/>
          <w:sz w:val="32"/>
          <w:szCs w:val="32"/>
        </w:rPr>
      </w:pPr>
      <w:bookmarkStart w:id="263" w:name="_Toc31657"/>
      <w:bookmarkStart w:id="264" w:name="_Toc464649700"/>
      <w:bookmarkStart w:id="265" w:name="_Toc464649823"/>
      <w:bookmarkStart w:id="266" w:name="_Toc464651039"/>
      <w:bookmarkStart w:id="267" w:name="_Toc28428"/>
      <w:bookmarkStart w:id="268" w:name="_Toc503615907"/>
      <w:r>
        <w:rPr>
          <w:rFonts w:hint="eastAsia" w:eastAsia="仿宋_GB2312"/>
          <w:b/>
          <w:sz w:val="32"/>
          <w:szCs w:val="32"/>
        </w:rPr>
        <w:t>5.2</w:t>
      </w:r>
      <w:r>
        <w:rPr>
          <w:rFonts w:hint="eastAsia" w:ascii="仿宋" w:hAnsi="仿宋" w:eastAsia="仿宋" w:cs="仿宋"/>
          <w:b/>
          <w:sz w:val="32"/>
          <w:szCs w:val="32"/>
        </w:rPr>
        <w:t xml:space="preserve"> 一级应急响应</w:t>
      </w:r>
      <w:bookmarkEnd w:id="263"/>
      <w:bookmarkEnd w:id="264"/>
      <w:bookmarkEnd w:id="265"/>
      <w:bookmarkEnd w:id="266"/>
      <w:bookmarkEnd w:id="267"/>
      <w:bookmarkEnd w:id="268"/>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69" w:name="_Toc464649824"/>
      <w:bookmarkStart w:id="270" w:name="_Toc464651040"/>
      <w:r>
        <w:rPr>
          <w:rFonts w:hint="eastAsia" w:eastAsia="仿宋_GB2312"/>
          <w:b/>
          <w:sz w:val="32"/>
          <w:szCs w:val="32"/>
        </w:rPr>
        <w:t>5.2.1</w:t>
      </w:r>
      <w:r>
        <w:rPr>
          <w:rFonts w:hint="eastAsia" w:ascii="仿宋" w:hAnsi="仿宋" w:eastAsia="仿宋" w:cs="仿宋"/>
          <w:b/>
          <w:sz w:val="32"/>
          <w:szCs w:val="32"/>
        </w:rPr>
        <w:t xml:space="preserve"> 启动响应</w:t>
      </w:r>
      <w:bookmarkEnd w:id="269"/>
      <w:bookmarkEnd w:id="270"/>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rPr>
        <w:t>判断地方水利工程发生特别重大生产安全事故时，</w:t>
      </w:r>
      <w:r>
        <w:rPr>
          <w:rFonts w:hint="eastAsia" w:ascii="仿宋" w:hAnsi="仿宋" w:eastAsia="仿宋" w:cs="仿宋"/>
          <w:sz w:val="32"/>
          <w:szCs w:val="32"/>
          <w:lang w:eastAsia="zh-CN"/>
        </w:rPr>
        <w:t>运行管理监督处</w:t>
      </w:r>
      <w:r>
        <w:rPr>
          <w:rFonts w:hint="eastAsia" w:ascii="仿宋" w:hAnsi="仿宋" w:eastAsia="仿宋" w:cs="仿宋"/>
          <w:sz w:val="32"/>
          <w:szCs w:val="32"/>
          <w:highlight w:val="none"/>
        </w:rPr>
        <w:t>报告</w:t>
      </w:r>
      <w:r>
        <w:rPr>
          <w:rFonts w:hint="eastAsia" w:ascii="仿宋" w:hAnsi="仿宋" w:eastAsia="仿宋" w:cs="仿宋"/>
          <w:sz w:val="32"/>
          <w:szCs w:val="32"/>
          <w:highlight w:val="none"/>
          <w:lang w:eastAsia="zh-CN"/>
        </w:rPr>
        <w:t>厅长和</w:t>
      </w:r>
      <w:r>
        <w:rPr>
          <w:rFonts w:hint="eastAsia" w:ascii="仿宋" w:hAnsi="仿宋" w:eastAsia="仿宋" w:cs="仿宋"/>
          <w:sz w:val="32"/>
          <w:szCs w:val="32"/>
          <w:highlight w:val="none"/>
        </w:rPr>
        <w:t>分管安全生产副</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长</w:t>
      </w:r>
      <w:r>
        <w:rPr>
          <w:rFonts w:hint="eastAsia" w:ascii="仿宋" w:hAnsi="仿宋" w:eastAsia="仿宋" w:cs="仿宋"/>
          <w:sz w:val="32"/>
          <w:szCs w:val="32"/>
        </w:rPr>
        <w:t>；</w:t>
      </w:r>
      <w:r>
        <w:rPr>
          <w:rFonts w:hint="eastAsia" w:ascii="仿宋" w:hAnsi="仿宋" w:eastAsia="仿宋" w:cs="仿宋"/>
          <w:sz w:val="32"/>
          <w:szCs w:val="32"/>
          <w:lang w:eastAsia="zh-CN"/>
        </w:rPr>
        <w:t>厅长立即组织</w:t>
      </w:r>
      <w:r>
        <w:rPr>
          <w:rFonts w:hint="eastAsia" w:ascii="仿宋" w:hAnsi="仿宋" w:eastAsia="仿宋" w:cs="仿宋"/>
          <w:sz w:val="32"/>
          <w:szCs w:val="32"/>
        </w:rPr>
        <w:t>召开紧急会议，通报事故基本情况，启动一级响应，研究部署水利</w:t>
      </w:r>
      <w:r>
        <w:rPr>
          <w:rFonts w:hint="eastAsia" w:ascii="仿宋" w:hAnsi="仿宋" w:eastAsia="仿宋" w:cs="仿宋"/>
          <w:sz w:val="32"/>
          <w:szCs w:val="32"/>
          <w:lang w:eastAsia="zh-CN"/>
        </w:rPr>
        <w:t>厅</w:t>
      </w:r>
      <w:r>
        <w:rPr>
          <w:rFonts w:hint="eastAsia" w:ascii="仿宋" w:hAnsi="仿宋" w:eastAsia="仿宋" w:cs="仿宋"/>
          <w:sz w:val="32"/>
          <w:szCs w:val="32"/>
        </w:rPr>
        <w:t>应对事故措施，响应流程见附录</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71" w:name="_Toc464649825"/>
      <w:bookmarkStart w:id="272" w:name="_Toc464651041"/>
      <w:r>
        <w:rPr>
          <w:rFonts w:hint="eastAsia" w:eastAsia="仿宋_GB2312"/>
          <w:b/>
          <w:sz w:val="32"/>
          <w:szCs w:val="32"/>
        </w:rPr>
        <w:t>5.2.2</w:t>
      </w:r>
      <w:r>
        <w:rPr>
          <w:rFonts w:hint="eastAsia" w:ascii="仿宋" w:hAnsi="仿宋" w:eastAsia="仿宋" w:cs="仿宋"/>
          <w:b/>
          <w:sz w:val="32"/>
          <w:szCs w:val="32"/>
        </w:rPr>
        <w:t xml:space="preserve"> 派遣现场工作组</w:t>
      </w:r>
      <w:bookmarkEnd w:id="271"/>
      <w:bookmarkEnd w:id="272"/>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组成现场应急工作组，赴事故现场协助配合地方人民政府、有关主管部门以及事故发生单位开展处置工作。</w:t>
      </w:r>
      <w:r>
        <w:rPr>
          <w:rFonts w:hint="eastAsia" w:ascii="仿宋" w:hAnsi="仿宋" w:eastAsia="仿宋" w:cs="仿宋"/>
          <w:sz w:val="32"/>
          <w:szCs w:val="32"/>
          <w:lang w:eastAsia="zh-CN"/>
        </w:rPr>
        <w:t>现</w:t>
      </w:r>
      <w:r>
        <w:rPr>
          <w:rFonts w:hint="eastAsia" w:ascii="仿宋" w:hAnsi="仿宋" w:eastAsia="仿宋" w:cs="仿宋"/>
          <w:sz w:val="32"/>
          <w:szCs w:val="32"/>
        </w:rPr>
        <w:t>场应急工作组组长由水利</w:t>
      </w:r>
      <w:r>
        <w:rPr>
          <w:rFonts w:hint="eastAsia" w:ascii="仿宋" w:hAnsi="仿宋" w:eastAsia="仿宋" w:cs="仿宋"/>
          <w:sz w:val="32"/>
          <w:szCs w:val="32"/>
          <w:lang w:eastAsia="zh-CN"/>
        </w:rPr>
        <w:t>厅厅</w:t>
      </w:r>
      <w:r>
        <w:rPr>
          <w:rFonts w:hint="eastAsia" w:ascii="仿宋" w:hAnsi="仿宋" w:eastAsia="仿宋" w:cs="仿宋"/>
          <w:sz w:val="32"/>
          <w:szCs w:val="32"/>
        </w:rPr>
        <w:t>长担任；组员由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、相关</w:t>
      </w:r>
      <w:r>
        <w:rPr>
          <w:rFonts w:hint="eastAsia" w:ascii="仿宋" w:hAnsi="仿宋" w:eastAsia="仿宋" w:cs="仿宋"/>
          <w:sz w:val="32"/>
          <w:szCs w:val="32"/>
          <w:lang w:eastAsia="zh-CN"/>
        </w:rPr>
        <w:t>处室</w:t>
      </w:r>
      <w:r>
        <w:rPr>
          <w:rFonts w:hint="eastAsia" w:ascii="仿宋" w:hAnsi="仿宋" w:eastAsia="仿宋" w:cs="仿宋"/>
          <w:sz w:val="32"/>
          <w:szCs w:val="32"/>
        </w:rPr>
        <w:t>或</w:t>
      </w:r>
      <w:r>
        <w:rPr>
          <w:rFonts w:hint="eastAsia" w:ascii="仿宋" w:hAnsi="仿宋" w:eastAsia="仿宋" w:cs="仿宋"/>
          <w:sz w:val="32"/>
          <w:szCs w:val="32"/>
          <w:lang w:eastAsia="zh-CN"/>
        </w:rPr>
        <w:t>厅直属</w:t>
      </w:r>
      <w:r>
        <w:rPr>
          <w:rFonts w:hint="eastAsia" w:ascii="仿宋" w:hAnsi="仿宋" w:eastAsia="仿宋" w:cs="仿宋"/>
          <w:sz w:val="32"/>
          <w:szCs w:val="32"/>
        </w:rPr>
        <w:t>单位</w:t>
      </w:r>
      <w:r>
        <w:rPr>
          <w:rFonts w:hint="eastAsia" w:ascii="仿宋" w:hAnsi="仿宋" w:eastAsia="仿宋" w:cs="仿宋"/>
          <w:sz w:val="32"/>
          <w:szCs w:val="32"/>
          <w:lang w:eastAsia="zh-CN"/>
        </w:rPr>
        <w:t>主要</w:t>
      </w:r>
      <w:r>
        <w:rPr>
          <w:rFonts w:hint="eastAsia" w:ascii="仿宋" w:hAnsi="仿宋" w:eastAsia="仿宋" w:cs="仿宋"/>
          <w:sz w:val="32"/>
          <w:szCs w:val="32"/>
        </w:rPr>
        <w:t>负责人、地方相关部门负责人以及专家组成。根据需要，现场应急工作组</w:t>
      </w:r>
      <w:r>
        <w:rPr>
          <w:rFonts w:hint="eastAsia" w:ascii="仿宋" w:hAnsi="仿宋" w:eastAsia="仿宋" w:cs="仿宋"/>
          <w:sz w:val="32"/>
          <w:szCs w:val="32"/>
          <w:lang w:eastAsia="zh-CN"/>
        </w:rPr>
        <w:t>可</w:t>
      </w:r>
      <w:r>
        <w:rPr>
          <w:rFonts w:hint="eastAsia" w:ascii="仿宋" w:hAnsi="仿宋" w:eastAsia="仿宋" w:cs="仿宋"/>
          <w:sz w:val="32"/>
          <w:szCs w:val="32"/>
        </w:rPr>
        <w:t>下设综合协调、技术支持、信息处理和保障服务等小组。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val="0"/>
          <w:kern w:val="2"/>
          <w:sz w:val="32"/>
          <w:szCs w:val="32"/>
          <w:highlight w:val="none"/>
        </w:rPr>
        <w:t>现场应急工作组应</w:t>
      </w:r>
      <w:r>
        <w:rPr>
          <w:rFonts w:hint="eastAsia" w:ascii="仿宋" w:hAnsi="仿宋" w:eastAsia="仿宋" w:cs="仿宋"/>
          <w:sz w:val="32"/>
          <w:szCs w:val="32"/>
        </w:rPr>
        <w:t>迅速了解事故情况和现场处置情况，</w:t>
      </w:r>
      <w:r>
        <w:rPr>
          <w:rFonts w:hint="eastAsia" w:ascii="仿宋" w:hAnsi="仿宋" w:eastAsia="仿宋" w:cs="仿宋"/>
          <w:bCs w:val="0"/>
          <w:kern w:val="2"/>
          <w:sz w:val="32"/>
          <w:szCs w:val="32"/>
          <w:highlight w:val="none"/>
        </w:rPr>
        <w:t>配合地方人民政府做好现场应急救援有关工作</w:t>
      </w:r>
      <w:r>
        <w:rPr>
          <w:rFonts w:hint="eastAsia" w:ascii="仿宋" w:hAnsi="仿宋" w:eastAsia="仿宋" w:cs="仿宋"/>
          <w:bCs w:val="0"/>
          <w:kern w:val="2"/>
          <w:sz w:val="32"/>
          <w:szCs w:val="32"/>
          <w:highlight w:val="none"/>
          <w:lang w:eastAsia="zh-CN"/>
        </w:rPr>
        <w:t>，</w:t>
      </w:r>
      <w:r>
        <w:rPr>
          <w:rFonts w:hint="eastAsia" w:ascii="仿宋" w:hAnsi="仿宋" w:eastAsia="仿宋" w:cs="仿宋"/>
          <w:sz w:val="32"/>
          <w:szCs w:val="32"/>
        </w:rPr>
        <w:t>及时向</w:t>
      </w:r>
      <w:r>
        <w:rPr>
          <w:rFonts w:hint="eastAsia" w:ascii="仿宋" w:hAnsi="仿宋" w:eastAsia="仿宋" w:cs="仿宋"/>
          <w:sz w:val="32"/>
          <w:szCs w:val="32"/>
          <w:lang w:eastAsia="zh-CN"/>
        </w:rPr>
        <w:t>水利厅</w:t>
      </w:r>
      <w:r>
        <w:rPr>
          <w:rFonts w:hint="eastAsia" w:ascii="仿宋" w:hAnsi="仿宋" w:eastAsia="仿宋" w:cs="仿宋"/>
          <w:sz w:val="32"/>
          <w:szCs w:val="32"/>
        </w:rPr>
        <w:t>汇报事故处置进展情况。</w:t>
      </w:r>
      <w:r>
        <w:rPr>
          <w:rFonts w:hint="eastAsia" w:ascii="仿宋" w:hAnsi="仿宋" w:eastAsia="仿宋" w:cs="仿宋"/>
          <w:sz w:val="32"/>
          <w:szCs w:val="32"/>
          <w:lang w:eastAsia="zh-CN"/>
        </w:rPr>
        <w:t>当</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派出工作组指导事故处置时，现场应急工作组应主动配合做好调查工作，加强沟通衔接，及时</w:t>
      </w:r>
      <w:r>
        <w:rPr>
          <w:rFonts w:hint="eastAsia" w:ascii="仿宋" w:hAnsi="仿宋" w:eastAsia="仿宋" w:cs="仿宋"/>
          <w:sz w:val="32"/>
          <w:szCs w:val="32"/>
          <w:lang w:eastAsia="zh-CN"/>
        </w:rPr>
        <w:t>贯彻落实</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的要求和意见。</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73" w:name="_Toc464649827"/>
      <w:bookmarkStart w:id="274" w:name="_Toc464651042"/>
      <w:r>
        <w:rPr>
          <w:rFonts w:hint="eastAsia" w:eastAsia="仿宋_GB2312"/>
          <w:b/>
          <w:sz w:val="32"/>
          <w:szCs w:val="32"/>
        </w:rPr>
        <w:t>5.2.3</w:t>
      </w:r>
      <w:r>
        <w:rPr>
          <w:rFonts w:hint="eastAsia" w:ascii="仿宋" w:hAnsi="仿宋" w:eastAsia="仿宋" w:cs="仿宋"/>
          <w:b/>
          <w:sz w:val="32"/>
          <w:szCs w:val="32"/>
        </w:rPr>
        <w:t xml:space="preserve"> </w:t>
      </w:r>
      <w:bookmarkEnd w:id="273"/>
      <w:bookmarkEnd w:id="274"/>
      <w:r>
        <w:rPr>
          <w:rFonts w:hint="eastAsia" w:ascii="仿宋" w:hAnsi="仿宋" w:eastAsia="仿宋" w:cs="仿宋"/>
          <w:b/>
          <w:sz w:val="32"/>
          <w:szCs w:val="32"/>
        </w:rPr>
        <w:t>跟踪事态进展</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运行管理监督处、相关处室、现场应急工作组</w:t>
      </w:r>
      <w:r>
        <w:rPr>
          <w:rFonts w:hint="eastAsia" w:ascii="仿宋" w:hAnsi="仿宋" w:eastAsia="仿宋" w:cs="仿宋"/>
          <w:sz w:val="32"/>
          <w:szCs w:val="32"/>
        </w:rPr>
        <w:t>与地方人民政府、有关主管部门和事故发生单位等保持24小时通信畅通，接收、处理、传递事故信息和救援进展情况，定时报告事故态势和处置进展情况。</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5.2.4</w:t>
      </w:r>
      <w:r>
        <w:rPr>
          <w:rFonts w:hint="eastAsia" w:ascii="仿宋" w:hAnsi="仿宋" w:eastAsia="仿宋" w:cs="仿宋"/>
          <w:b/>
          <w:sz w:val="32"/>
          <w:szCs w:val="32"/>
        </w:rPr>
        <w:t xml:space="preserve"> 调配应急资源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根据需要，</w:t>
      </w:r>
      <w:r>
        <w:rPr>
          <w:rFonts w:hint="eastAsia" w:ascii="仿宋" w:hAnsi="仿宋" w:eastAsia="仿宋" w:cs="仿宋"/>
          <w:sz w:val="32"/>
          <w:szCs w:val="32"/>
          <w:lang w:eastAsia="zh-CN"/>
        </w:rPr>
        <w:t>运行管理监督处和相关处室</w:t>
      </w:r>
      <w:r>
        <w:rPr>
          <w:rFonts w:hint="eastAsia" w:ascii="仿宋" w:hAnsi="仿宋" w:eastAsia="仿宋" w:cs="仿宋"/>
          <w:sz w:val="32"/>
          <w:szCs w:val="32"/>
        </w:rPr>
        <w:t>协调水利应急专家和有关专业物资、器材等支援事故救援工作。</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75" w:name="_Toc464651043"/>
      <w:bookmarkStart w:id="276" w:name="_Toc464649828"/>
      <w:r>
        <w:rPr>
          <w:rFonts w:hint="eastAsia" w:eastAsia="仿宋_GB2312"/>
          <w:b/>
          <w:sz w:val="32"/>
          <w:szCs w:val="32"/>
        </w:rPr>
        <w:t>5.2.5</w:t>
      </w:r>
      <w:bookmarkEnd w:id="275"/>
      <w:bookmarkEnd w:id="276"/>
      <w:r>
        <w:rPr>
          <w:rFonts w:hint="eastAsia" w:ascii="仿宋" w:hAnsi="仿宋" w:eastAsia="仿宋"/>
          <w:b/>
          <w:sz w:val="32"/>
          <w:szCs w:val="32"/>
        </w:rPr>
        <w:t xml:space="preserve"> </w:t>
      </w:r>
      <w:r>
        <w:rPr>
          <w:rFonts w:hint="eastAsia" w:ascii="仿宋" w:hAnsi="仿宋" w:eastAsia="仿宋" w:cs="仿宋"/>
          <w:b/>
          <w:sz w:val="32"/>
          <w:szCs w:val="32"/>
        </w:rPr>
        <w:t>舆情分析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eastAsia="zh-CN"/>
        </w:rPr>
        <w:t>厅办公室</w:t>
      </w:r>
      <w:r>
        <w:rPr>
          <w:rFonts w:hint="eastAsia" w:ascii="仿宋" w:hAnsi="仿宋" w:eastAsia="仿宋" w:cs="仿宋"/>
          <w:sz w:val="32"/>
          <w:szCs w:val="32"/>
          <w:highlight w:val="none"/>
        </w:rPr>
        <w:t>加强对地方人民政府</w:t>
      </w:r>
      <w:r>
        <w:rPr>
          <w:rFonts w:hint="eastAsia" w:ascii="仿宋" w:hAnsi="仿宋" w:eastAsia="仿宋" w:cs="仿宋"/>
          <w:sz w:val="32"/>
          <w:szCs w:val="32"/>
        </w:rPr>
        <w:t>事故舆情分析工作的指导，及时开展舆情应对工作。</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77" w:name="_Toc464649829"/>
      <w:bookmarkStart w:id="278" w:name="_Toc464651044"/>
      <w:r>
        <w:rPr>
          <w:rFonts w:hint="eastAsia" w:eastAsia="仿宋_GB2312"/>
          <w:b/>
          <w:sz w:val="32"/>
          <w:szCs w:val="32"/>
        </w:rPr>
        <w:t>5.2.6</w:t>
      </w:r>
      <w:r>
        <w:rPr>
          <w:rFonts w:hint="eastAsia" w:ascii="仿宋" w:hAnsi="仿宋" w:eastAsia="仿宋" w:cs="仿宋"/>
          <w:b/>
          <w:sz w:val="32"/>
          <w:szCs w:val="32"/>
        </w:rPr>
        <w:t xml:space="preserve"> 其他应急工作</w:t>
      </w:r>
      <w:bookmarkEnd w:id="277"/>
      <w:bookmarkEnd w:id="278"/>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配合</w:t>
      </w:r>
      <w:r>
        <w:rPr>
          <w:rFonts w:hint="eastAsia" w:ascii="仿宋" w:hAnsi="仿宋" w:eastAsia="仿宋" w:cs="仿宋"/>
          <w:sz w:val="32"/>
          <w:szCs w:val="32"/>
          <w:lang w:eastAsia="zh-CN"/>
        </w:rPr>
        <w:t>相关</w:t>
      </w:r>
      <w:r>
        <w:rPr>
          <w:rFonts w:hint="eastAsia" w:ascii="仿宋" w:hAnsi="仿宋" w:eastAsia="仿宋" w:cs="仿宋"/>
          <w:sz w:val="32"/>
          <w:szCs w:val="32"/>
        </w:rPr>
        <w:t>单位或部门做好技术甄别工作等</w:t>
      </w:r>
      <w:r>
        <w:rPr>
          <w:rFonts w:hint="eastAsia" w:ascii="仿宋" w:hAnsi="仿宋" w:eastAsia="仿宋" w:cs="仿宋"/>
          <w:sz w:val="32"/>
          <w:szCs w:val="32"/>
          <w:lang w:eastAsia="zh-CN"/>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79" w:name="_Toc464649830"/>
      <w:bookmarkStart w:id="280" w:name="_Toc464651045"/>
      <w:r>
        <w:rPr>
          <w:rFonts w:hint="eastAsia" w:eastAsia="仿宋_GB2312"/>
          <w:b/>
          <w:sz w:val="32"/>
          <w:szCs w:val="32"/>
        </w:rPr>
        <w:t>5.2.7</w:t>
      </w:r>
      <w:r>
        <w:rPr>
          <w:rFonts w:hint="eastAsia" w:ascii="仿宋" w:hAnsi="仿宋" w:eastAsia="仿宋" w:cs="仿宋"/>
          <w:b/>
          <w:sz w:val="32"/>
          <w:szCs w:val="32"/>
        </w:rPr>
        <w:t xml:space="preserve"> 响应终止</w:t>
      </w:r>
    </w:p>
    <w:p>
      <w:pPr>
        <w:tabs>
          <w:tab w:val="left" w:pos="1365"/>
        </w:tabs>
        <w:adjustRightInd w:val="0"/>
        <w:snapToGrid w:val="0"/>
        <w:spacing w:line="360" w:lineRule="auto"/>
        <w:ind w:firstLine="640" w:firstLineChars="200"/>
        <w:outlineLvl w:val="9"/>
        <w:rPr>
          <w:rFonts w:hint="eastAsia" w:ascii="仿宋" w:hAnsi="仿宋" w:eastAsia="仿宋" w:cs="仿宋"/>
          <w:b/>
          <w:sz w:val="32"/>
          <w:szCs w:val="32"/>
        </w:rPr>
      </w:pPr>
      <w:r>
        <w:rPr>
          <w:rFonts w:hint="eastAsia" w:ascii="仿宋" w:hAnsi="仿宋" w:eastAsia="仿宋" w:cs="仿宋"/>
          <w:sz w:val="32"/>
          <w:szCs w:val="32"/>
        </w:rPr>
        <w:t>当事故应急工作基本结束时，现场应急工作组</w:t>
      </w:r>
      <w:r>
        <w:rPr>
          <w:rFonts w:hint="eastAsia" w:ascii="仿宋" w:hAnsi="仿宋" w:eastAsia="仿宋" w:cs="仿宋"/>
          <w:sz w:val="32"/>
          <w:szCs w:val="32"/>
          <w:lang w:eastAsia="zh-CN"/>
        </w:rPr>
        <w:t>应</w:t>
      </w:r>
      <w:r>
        <w:rPr>
          <w:rFonts w:hint="eastAsia" w:ascii="仿宋" w:hAnsi="仿宋" w:eastAsia="仿宋" w:cs="仿宋"/>
          <w:sz w:val="32"/>
          <w:szCs w:val="32"/>
        </w:rPr>
        <w:t>适时提出应急响应终止的建议，报水利</w:t>
      </w:r>
      <w:r>
        <w:rPr>
          <w:rFonts w:hint="eastAsia" w:ascii="仿宋" w:hAnsi="仿宋" w:eastAsia="仿宋" w:cs="仿宋"/>
          <w:sz w:val="32"/>
          <w:szCs w:val="32"/>
          <w:lang w:eastAsia="zh-CN"/>
        </w:rPr>
        <w:t>厅</w:t>
      </w:r>
      <w:r>
        <w:rPr>
          <w:rFonts w:hint="eastAsia" w:ascii="仿宋" w:hAnsi="仿宋" w:eastAsia="仿宋" w:cs="仿宋"/>
          <w:sz w:val="32"/>
          <w:szCs w:val="32"/>
        </w:rPr>
        <w:t>批准后，应急响应终止。</w:t>
      </w:r>
      <w:bookmarkEnd w:id="279"/>
      <w:bookmarkEnd w:id="280"/>
    </w:p>
    <w:p>
      <w:pPr>
        <w:tabs>
          <w:tab w:val="left" w:pos="1365"/>
        </w:tabs>
        <w:adjustRightInd w:val="0"/>
        <w:snapToGrid w:val="0"/>
        <w:spacing w:line="360" w:lineRule="auto"/>
        <w:outlineLvl w:val="1"/>
        <w:rPr>
          <w:rFonts w:hint="eastAsia" w:ascii="仿宋" w:hAnsi="仿宋" w:eastAsia="仿宋" w:cs="仿宋"/>
          <w:b/>
          <w:sz w:val="32"/>
          <w:szCs w:val="32"/>
        </w:rPr>
      </w:pPr>
      <w:bookmarkStart w:id="281" w:name="_Toc4510"/>
      <w:bookmarkStart w:id="282" w:name="_Toc464649831"/>
      <w:bookmarkStart w:id="283" w:name="_Toc439395216"/>
      <w:bookmarkStart w:id="284" w:name="_Toc1220"/>
      <w:bookmarkStart w:id="285" w:name="_Toc464651046"/>
      <w:bookmarkStart w:id="286" w:name="_Toc464649701"/>
      <w:r>
        <w:rPr>
          <w:rFonts w:hint="eastAsia" w:eastAsia="仿宋_GB2312"/>
          <w:b/>
          <w:sz w:val="32"/>
          <w:szCs w:val="32"/>
        </w:rPr>
        <w:t>5.3</w:t>
      </w:r>
      <w:r>
        <w:rPr>
          <w:rFonts w:hint="eastAsia" w:ascii="仿宋" w:hAnsi="仿宋" w:eastAsia="仿宋" w:cs="仿宋"/>
          <w:b/>
          <w:sz w:val="32"/>
          <w:szCs w:val="32"/>
        </w:rPr>
        <w:t xml:space="preserve"> 二级应急响应</w:t>
      </w:r>
      <w:bookmarkEnd w:id="281"/>
      <w:bookmarkEnd w:id="282"/>
      <w:bookmarkEnd w:id="283"/>
      <w:bookmarkEnd w:id="284"/>
      <w:bookmarkEnd w:id="285"/>
      <w:bookmarkEnd w:id="286"/>
    </w:p>
    <w:p>
      <w:pPr>
        <w:tabs>
          <w:tab w:val="left" w:pos="735"/>
          <w:tab w:val="left" w:pos="840"/>
        </w:tabs>
        <w:adjustRightInd w:val="0"/>
        <w:snapToGrid w:val="0"/>
        <w:spacing w:line="360" w:lineRule="auto"/>
        <w:outlineLvl w:val="2"/>
        <w:rPr>
          <w:rFonts w:hint="eastAsia" w:ascii="仿宋" w:hAnsi="仿宋" w:eastAsia="仿宋" w:cs="仿宋"/>
          <w:b/>
          <w:sz w:val="32"/>
          <w:szCs w:val="32"/>
          <w:highlight w:val="none"/>
        </w:rPr>
      </w:pPr>
      <w:bookmarkStart w:id="287" w:name="_Toc464651047"/>
      <w:bookmarkStart w:id="288" w:name="_Toc464649832"/>
      <w:r>
        <w:rPr>
          <w:rFonts w:hint="eastAsia" w:eastAsia="仿宋_GB2312"/>
          <w:b/>
          <w:sz w:val="32"/>
          <w:szCs w:val="32"/>
        </w:rPr>
        <w:t>5.3.1</w:t>
      </w:r>
      <w:r>
        <w:rPr>
          <w:rFonts w:hint="eastAsia" w:ascii="仿宋" w:hAnsi="仿宋" w:eastAsia="仿宋" w:cs="仿宋"/>
          <w:b/>
          <w:sz w:val="32"/>
          <w:szCs w:val="32"/>
        </w:rPr>
        <w:t xml:space="preserve"> 启动响应</w:t>
      </w:r>
      <w:bookmarkEnd w:id="287"/>
      <w:bookmarkEnd w:id="288"/>
    </w:p>
    <w:p>
      <w:pPr>
        <w:tabs>
          <w:tab w:val="left" w:pos="1365"/>
        </w:tabs>
        <w:adjustRightInd w:val="0"/>
        <w:snapToGrid w:val="0"/>
        <w:spacing w:line="360" w:lineRule="auto"/>
        <w:ind w:firstLine="636"/>
        <w:rPr>
          <w:rFonts w:hint="eastAsia" w:ascii="仿宋" w:hAnsi="仿宋" w:eastAsia="仿宋" w:cs="仿宋"/>
          <w:sz w:val="32"/>
          <w:szCs w:val="32"/>
        </w:rPr>
      </w:pPr>
      <w:r>
        <w:rPr>
          <w:rFonts w:hint="eastAsia" w:ascii="仿宋" w:hAnsi="仿宋" w:eastAsia="仿宋" w:cs="仿宋"/>
          <w:sz w:val="32"/>
          <w:szCs w:val="32"/>
          <w:highlight w:val="none"/>
        </w:rPr>
        <w:t>判断地方水利工程发生重大生产安全事故时，</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报告</w:t>
      </w:r>
      <w:r>
        <w:rPr>
          <w:rFonts w:hint="eastAsia" w:ascii="仿宋" w:hAnsi="仿宋" w:eastAsia="仿宋" w:cs="仿宋"/>
          <w:sz w:val="32"/>
          <w:szCs w:val="32"/>
          <w:highlight w:val="none"/>
          <w:lang w:eastAsia="zh-CN"/>
        </w:rPr>
        <w:t>厅长</w:t>
      </w:r>
      <w:r>
        <w:rPr>
          <w:rFonts w:hint="eastAsia" w:ascii="仿宋" w:hAnsi="仿宋" w:eastAsia="仿宋" w:cs="仿宋"/>
          <w:sz w:val="32"/>
          <w:szCs w:val="32"/>
          <w:highlight w:val="none"/>
        </w:rPr>
        <w:t>和分管安全生产副</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长，</w:t>
      </w:r>
      <w:r>
        <w:rPr>
          <w:rFonts w:hint="eastAsia" w:ascii="仿宋" w:hAnsi="仿宋" w:eastAsia="仿宋" w:cs="仿宋"/>
          <w:sz w:val="32"/>
          <w:szCs w:val="32"/>
          <w:highlight w:val="none"/>
          <w:lang w:eastAsia="zh-CN"/>
        </w:rPr>
        <w:t>厅长立即组织</w:t>
      </w:r>
      <w:r>
        <w:rPr>
          <w:rFonts w:hint="eastAsia" w:ascii="仿宋" w:hAnsi="仿宋" w:eastAsia="仿宋" w:cs="仿宋"/>
          <w:sz w:val="32"/>
          <w:szCs w:val="32"/>
          <w:highlight w:val="none"/>
        </w:rPr>
        <w:t>召开</w:t>
      </w:r>
      <w:r>
        <w:rPr>
          <w:rFonts w:hint="eastAsia" w:ascii="仿宋" w:hAnsi="仿宋" w:eastAsia="仿宋" w:cs="仿宋"/>
          <w:sz w:val="32"/>
          <w:szCs w:val="32"/>
          <w:lang w:eastAsia="zh-CN"/>
        </w:rPr>
        <w:t>紧急</w:t>
      </w:r>
      <w:r>
        <w:rPr>
          <w:rFonts w:hint="eastAsia" w:ascii="仿宋" w:hAnsi="仿宋" w:eastAsia="仿宋" w:cs="仿宋"/>
          <w:sz w:val="32"/>
          <w:szCs w:val="32"/>
        </w:rPr>
        <w:t>会议，通报事故基本情况，启动二级响应，响应流程见附录</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89" w:name="_Toc464649834"/>
      <w:bookmarkStart w:id="290" w:name="_Toc464651048"/>
      <w:r>
        <w:rPr>
          <w:rFonts w:hint="eastAsia" w:eastAsia="仿宋_GB2312"/>
          <w:b/>
          <w:sz w:val="32"/>
          <w:szCs w:val="32"/>
        </w:rPr>
        <w:t>5.3.2</w:t>
      </w:r>
      <w:r>
        <w:rPr>
          <w:rFonts w:hint="eastAsia" w:ascii="仿宋" w:hAnsi="仿宋" w:eastAsia="仿宋" w:cs="仿宋"/>
          <w:b/>
          <w:sz w:val="32"/>
          <w:szCs w:val="32"/>
        </w:rPr>
        <w:t xml:space="preserve"> </w:t>
      </w:r>
      <w:bookmarkEnd w:id="289"/>
      <w:bookmarkEnd w:id="290"/>
      <w:r>
        <w:rPr>
          <w:rFonts w:hint="eastAsia" w:ascii="仿宋" w:hAnsi="仿宋" w:eastAsia="仿宋" w:cs="仿宋"/>
          <w:b/>
          <w:sz w:val="32"/>
          <w:szCs w:val="32"/>
        </w:rPr>
        <w:t>派遣现场工作组</w:t>
      </w:r>
    </w:p>
    <w:p>
      <w:pPr>
        <w:tabs>
          <w:tab w:val="left" w:pos="1365"/>
        </w:tabs>
        <w:adjustRightInd w:val="0"/>
        <w:snapToGrid w:val="0"/>
        <w:spacing w:line="360" w:lineRule="auto"/>
        <w:ind w:firstLine="640" w:firstLineChars="200"/>
        <w:rPr>
          <w:rFonts w:hint="eastAsia" w:ascii="仿宋" w:hAnsi="仿宋" w:eastAsia="仿宋" w:cs="仿宋"/>
          <w:sz w:val="32"/>
          <w:szCs w:val="32"/>
        </w:rPr>
      </w:pPr>
      <w:bookmarkStart w:id="291" w:name="_Toc464649835"/>
      <w:r>
        <w:rPr>
          <w:rFonts w:hint="eastAsia" w:ascii="仿宋" w:hAnsi="仿宋" w:eastAsia="仿宋" w:cs="仿宋"/>
          <w:sz w:val="32"/>
          <w:szCs w:val="32"/>
        </w:rPr>
        <w:t>组成现场应急工作组，赴事故现场协助配合地方人民政府、有关主管部门以及事故发生单位开展处置工作。场应急工作组组长由水利</w:t>
      </w:r>
      <w:r>
        <w:rPr>
          <w:rFonts w:hint="eastAsia" w:ascii="仿宋" w:hAnsi="仿宋" w:eastAsia="仿宋" w:cs="仿宋"/>
          <w:sz w:val="32"/>
          <w:szCs w:val="32"/>
          <w:lang w:eastAsia="zh-CN"/>
        </w:rPr>
        <w:t>厅厅</w:t>
      </w:r>
      <w:r>
        <w:rPr>
          <w:rFonts w:hint="eastAsia" w:ascii="仿宋" w:hAnsi="仿宋" w:eastAsia="仿宋" w:cs="仿宋"/>
          <w:sz w:val="32"/>
          <w:szCs w:val="32"/>
        </w:rPr>
        <w:t>长</w:t>
      </w:r>
      <w:r>
        <w:rPr>
          <w:rFonts w:hint="eastAsia" w:ascii="仿宋" w:hAnsi="仿宋" w:eastAsia="仿宋" w:cs="仿宋"/>
          <w:sz w:val="32"/>
          <w:szCs w:val="32"/>
          <w:lang w:eastAsia="zh-CN"/>
        </w:rPr>
        <w:t>或委托副厅长</w:t>
      </w:r>
      <w:r>
        <w:rPr>
          <w:rFonts w:hint="eastAsia" w:ascii="仿宋" w:hAnsi="仿宋" w:eastAsia="仿宋" w:cs="仿宋"/>
          <w:sz w:val="32"/>
          <w:szCs w:val="32"/>
        </w:rPr>
        <w:t>担任；组员由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、相关</w:t>
      </w:r>
      <w:r>
        <w:rPr>
          <w:rFonts w:hint="eastAsia" w:ascii="仿宋" w:hAnsi="仿宋" w:eastAsia="仿宋" w:cs="仿宋"/>
          <w:sz w:val="32"/>
          <w:szCs w:val="32"/>
          <w:lang w:eastAsia="zh-CN"/>
        </w:rPr>
        <w:t>处室</w:t>
      </w:r>
      <w:r>
        <w:rPr>
          <w:rFonts w:hint="eastAsia" w:ascii="仿宋" w:hAnsi="仿宋" w:eastAsia="仿宋" w:cs="仿宋"/>
          <w:sz w:val="32"/>
          <w:szCs w:val="32"/>
        </w:rPr>
        <w:t>或</w:t>
      </w:r>
      <w:r>
        <w:rPr>
          <w:rFonts w:hint="eastAsia" w:ascii="仿宋" w:hAnsi="仿宋" w:eastAsia="仿宋" w:cs="仿宋"/>
          <w:sz w:val="32"/>
          <w:szCs w:val="32"/>
          <w:lang w:eastAsia="zh-CN"/>
        </w:rPr>
        <w:t>厅直属</w:t>
      </w:r>
      <w:r>
        <w:rPr>
          <w:rFonts w:hint="eastAsia" w:ascii="仿宋" w:hAnsi="仿宋" w:eastAsia="仿宋" w:cs="仿宋"/>
          <w:sz w:val="32"/>
          <w:szCs w:val="32"/>
        </w:rPr>
        <w:t>单位</w:t>
      </w:r>
      <w:r>
        <w:rPr>
          <w:rFonts w:hint="eastAsia" w:ascii="仿宋" w:hAnsi="仿宋" w:eastAsia="仿宋" w:cs="仿宋"/>
          <w:sz w:val="32"/>
          <w:szCs w:val="32"/>
          <w:lang w:eastAsia="zh-CN"/>
        </w:rPr>
        <w:t>主要</w:t>
      </w:r>
      <w:r>
        <w:rPr>
          <w:rFonts w:hint="eastAsia" w:ascii="仿宋" w:hAnsi="仿宋" w:eastAsia="仿宋" w:cs="仿宋"/>
          <w:sz w:val="32"/>
          <w:szCs w:val="32"/>
        </w:rPr>
        <w:t>负责人、地方相关部门负责人以及专家组成。根据需要，现场应急工作组</w:t>
      </w:r>
      <w:r>
        <w:rPr>
          <w:rFonts w:hint="eastAsia" w:ascii="仿宋" w:hAnsi="仿宋" w:eastAsia="仿宋" w:cs="仿宋"/>
          <w:sz w:val="32"/>
          <w:szCs w:val="32"/>
          <w:lang w:eastAsia="zh-CN"/>
        </w:rPr>
        <w:t>可</w:t>
      </w:r>
      <w:r>
        <w:rPr>
          <w:rFonts w:hint="eastAsia" w:ascii="仿宋" w:hAnsi="仿宋" w:eastAsia="仿宋" w:cs="仿宋"/>
          <w:sz w:val="32"/>
          <w:szCs w:val="32"/>
        </w:rPr>
        <w:t>下设综合协调、技术支持、信息处理和保障服务等小组。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Cs w:val="0"/>
          <w:kern w:val="2"/>
          <w:sz w:val="32"/>
          <w:szCs w:val="32"/>
          <w:highlight w:val="none"/>
        </w:rPr>
        <w:t>现场应急工作组应</w:t>
      </w:r>
      <w:r>
        <w:rPr>
          <w:rFonts w:hint="eastAsia" w:ascii="仿宋" w:hAnsi="仿宋" w:eastAsia="仿宋" w:cs="仿宋"/>
          <w:sz w:val="32"/>
          <w:szCs w:val="32"/>
        </w:rPr>
        <w:t>迅速了解事故情况和现场处置情况，</w:t>
      </w:r>
      <w:r>
        <w:rPr>
          <w:rFonts w:hint="eastAsia" w:ascii="仿宋" w:hAnsi="仿宋" w:eastAsia="仿宋" w:cs="仿宋"/>
          <w:bCs w:val="0"/>
          <w:kern w:val="2"/>
          <w:sz w:val="32"/>
          <w:szCs w:val="32"/>
          <w:highlight w:val="none"/>
        </w:rPr>
        <w:t>配合地方人民政府做好现场应急救援有关工作</w:t>
      </w:r>
      <w:r>
        <w:rPr>
          <w:rFonts w:hint="eastAsia" w:ascii="仿宋" w:hAnsi="仿宋" w:eastAsia="仿宋" w:cs="仿宋"/>
          <w:bCs w:val="0"/>
          <w:kern w:val="2"/>
          <w:sz w:val="32"/>
          <w:szCs w:val="32"/>
          <w:highlight w:val="none"/>
          <w:lang w:eastAsia="zh-CN"/>
        </w:rPr>
        <w:t>，</w:t>
      </w:r>
      <w:r>
        <w:rPr>
          <w:rFonts w:hint="eastAsia" w:ascii="仿宋" w:hAnsi="仿宋" w:eastAsia="仿宋" w:cs="仿宋"/>
          <w:sz w:val="32"/>
          <w:szCs w:val="32"/>
        </w:rPr>
        <w:t>及时向</w:t>
      </w:r>
      <w:r>
        <w:rPr>
          <w:rFonts w:hint="eastAsia" w:ascii="仿宋" w:hAnsi="仿宋" w:eastAsia="仿宋" w:cs="仿宋"/>
          <w:sz w:val="32"/>
          <w:szCs w:val="32"/>
          <w:lang w:eastAsia="zh-CN"/>
        </w:rPr>
        <w:t>水利厅</w:t>
      </w:r>
      <w:r>
        <w:rPr>
          <w:rFonts w:hint="eastAsia" w:ascii="仿宋" w:hAnsi="仿宋" w:eastAsia="仿宋" w:cs="仿宋"/>
          <w:sz w:val="32"/>
          <w:szCs w:val="32"/>
        </w:rPr>
        <w:t>汇报事故处置进展情况。</w:t>
      </w:r>
      <w:r>
        <w:rPr>
          <w:rFonts w:hint="eastAsia" w:ascii="仿宋" w:hAnsi="仿宋" w:eastAsia="仿宋" w:cs="仿宋"/>
          <w:sz w:val="32"/>
          <w:szCs w:val="32"/>
          <w:lang w:eastAsia="zh-CN"/>
        </w:rPr>
        <w:t>当</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派出工作组指导事故处置时，现场应急工作组应主动配合做好调查工作，加强沟通衔接，及时</w:t>
      </w:r>
      <w:r>
        <w:rPr>
          <w:rFonts w:hint="eastAsia" w:ascii="仿宋" w:hAnsi="仿宋" w:eastAsia="仿宋" w:cs="仿宋"/>
          <w:sz w:val="32"/>
          <w:szCs w:val="32"/>
          <w:lang w:eastAsia="zh-CN"/>
        </w:rPr>
        <w:t>贯彻落实</w:t>
      </w:r>
      <w:r>
        <w:rPr>
          <w:rFonts w:hint="eastAsia" w:ascii="仿宋" w:hAnsi="仿宋" w:eastAsia="仿宋"/>
          <w:sz w:val="32"/>
          <w:szCs w:val="32"/>
          <w:lang w:eastAsia="zh-CN"/>
        </w:rPr>
        <w:t>水利部或自治区政府有关部门</w:t>
      </w:r>
      <w:r>
        <w:rPr>
          <w:rFonts w:hint="eastAsia" w:ascii="仿宋" w:hAnsi="仿宋" w:eastAsia="仿宋" w:cs="仿宋"/>
          <w:sz w:val="32"/>
          <w:szCs w:val="32"/>
        </w:rPr>
        <w:t>的要求和意见。</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bookmarkStart w:id="292" w:name="_Toc464651049"/>
      <w:r>
        <w:rPr>
          <w:rFonts w:hint="eastAsia" w:eastAsia="仿宋_GB2312"/>
          <w:b/>
          <w:sz w:val="32"/>
          <w:szCs w:val="32"/>
        </w:rPr>
        <w:t>5.3.3</w:t>
      </w:r>
      <w:bookmarkEnd w:id="291"/>
      <w:r>
        <w:rPr>
          <w:rFonts w:hint="eastAsia" w:ascii="仿宋" w:hAnsi="仿宋" w:eastAsia="仿宋" w:cs="仿宋"/>
          <w:b/>
          <w:sz w:val="32"/>
          <w:szCs w:val="32"/>
        </w:rPr>
        <w:t xml:space="preserve"> 跟踪事态进展</w:t>
      </w:r>
      <w:bookmarkEnd w:id="292"/>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运行管理监督处、相关处室</w:t>
      </w:r>
      <w:r>
        <w:rPr>
          <w:rFonts w:hint="eastAsia" w:ascii="仿宋" w:hAnsi="仿宋" w:eastAsia="仿宋" w:cs="仿宋"/>
          <w:sz w:val="32"/>
          <w:szCs w:val="32"/>
        </w:rPr>
        <w:t>与地方人民政府、有关主管部门和事故发生单位等保持通信畅通，接收、处理、传递事故信息救援进展情况，定时报告事故态势和处置进展情况。</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5.3.4</w:t>
      </w:r>
      <w:r>
        <w:rPr>
          <w:rFonts w:hint="eastAsia" w:ascii="仿宋" w:hAnsi="仿宋" w:eastAsia="仿宋" w:cs="仿宋"/>
          <w:b/>
          <w:sz w:val="32"/>
          <w:szCs w:val="32"/>
        </w:rPr>
        <w:t xml:space="preserve"> 调配应急资源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根据需要，</w:t>
      </w:r>
      <w:r>
        <w:rPr>
          <w:rFonts w:hint="eastAsia" w:ascii="仿宋" w:hAnsi="仿宋" w:eastAsia="仿宋" w:cs="仿宋"/>
          <w:sz w:val="32"/>
          <w:szCs w:val="32"/>
          <w:lang w:eastAsia="zh-CN"/>
        </w:rPr>
        <w:t>运行管理监督处和相关处室</w:t>
      </w:r>
      <w:r>
        <w:rPr>
          <w:rFonts w:hint="eastAsia" w:ascii="仿宋" w:hAnsi="仿宋" w:eastAsia="仿宋" w:cs="仿宋"/>
          <w:sz w:val="32"/>
          <w:szCs w:val="32"/>
        </w:rPr>
        <w:t>协调水利应急专家和有关专业物资、器材等支援事故救援工作。</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w:t>
      </w:r>
      <w:r>
        <w:rPr>
          <w:rFonts w:hint="eastAsia" w:eastAsia="仿宋_GB2312"/>
          <w:b/>
          <w:sz w:val="32"/>
          <w:szCs w:val="32"/>
          <w:lang w:val="en-US" w:eastAsia="zh-CN"/>
        </w:rPr>
        <w:t>3</w:t>
      </w:r>
      <w:r>
        <w:rPr>
          <w:rFonts w:hint="eastAsia" w:eastAsia="仿宋_GB2312"/>
          <w:b/>
          <w:sz w:val="32"/>
          <w:szCs w:val="32"/>
        </w:rPr>
        <w:t>.5</w:t>
      </w:r>
      <w:r>
        <w:rPr>
          <w:rFonts w:hint="eastAsia" w:ascii="仿宋" w:hAnsi="仿宋" w:eastAsia="仿宋"/>
          <w:b/>
          <w:sz w:val="32"/>
          <w:szCs w:val="32"/>
        </w:rPr>
        <w:t xml:space="preserve"> </w:t>
      </w:r>
      <w:r>
        <w:rPr>
          <w:rFonts w:hint="eastAsia" w:ascii="仿宋" w:hAnsi="仿宋" w:eastAsia="仿宋" w:cs="仿宋"/>
          <w:b/>
          <w:sz w:val="32"/>
          <w:szCs w:val="32"/>
        </w:rPr>
        <w:t>舆情分析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eastAsia="zh-CN"/>
        </w:rPr>
        <w:t>厅办公室</w:t>
      </w:r>
      <w:r>
        <w:rPr>
          <w:rFonts w:hint="eastAsia" w:ascii="仿宋" w:hAnsi="仿宋" w:eastAsia="仿宋" w:cs="仿宋"/>
          <w:sz w:val="32"/>
          <w:szCs w:val="32"/>
          <w:highlight w:val="none"/>
        </w:rPr>
        <w:t>加强对地方人民政府</w:t>
      </w:r>
      <w:r>
        <w:rPr>
          <w:rFonts w:hint="eastAsia" w:ascii="仿宋" w:hAnsi="仿宋" w:eastAsia="仿宋" w:cs="仿宋"/>
          <w:sz w:val="32"/>
          <w:szCs w:val="32"/>
        </w:rPr>
        <w:t>事故舆情分析工作的指导，及时开展舆情应对工作。</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5.3.</w:t>
      </w:r>
      <w:bookmarkStart w:id="293" w:name="_Toc464649836"/>
      <w:bookmarkStart w:id="294" w:name="_Toc464651050"/>
      <w:r>
        <w:rPr>
          <w:rFonts w:hint="eastAsia" w:eastAsia="仿宋_GB2312"/>
          <w:b/>
          <w:sz w:val="32"/>
          <w:szCs w:val="32"/>
          <w:lang w:val="en-US" w:eastAsia="zh-CN"/>
        </w:rPr>
        <w:t>6</w:t>
      </w:r>
      <w:r>
        <w:rPr>
          <w:rFonts w:hint="eastAsia" w:ascii="仿宋" w:hAnsi="仿宋" w:eastAsia="仿宋" w:cs="仿宋"/>
          <w:b/>
          <w:sz w:val="32"/>
          <w:szCs w:val="32"/>
        </w:rPr>
        <w:t xml:space="preserve"> 其他应急工作</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配合</w:t>
      </w:r>
      <w:r>
        <w:rPr>
          <w:rFonts w:hint="eastAsia" w:ascii="仿宋" w:hAnsi="仿宋" w:eastAsia="仿宋" w:cs="仿宋"/>
          <w:sz w:val="32"/>
          <w:szCs w:val="32"/>
          <w:lang w:eastAsia="zh-CN"/>
        </w:rPr>
        <w:t>相关</w:t>
      </w:r>
      <w:r>
        <w:rPr>
          <w:rFonts w:hint="eastAsia" w:ascii="仿宋" w:hAnsi="仿宋" w:eastAsia="仿宋" w:cs="仿宋"/>
          <w:sz w:val="32"/>
          <w:szCs w:val="32"/>
        </w:rPr>
        <w:t>单位或部门做好技术甄别工作等。</w:t>
      </w:r>
    </w:p>
    <w:p>
      <w:pPr>
        <w:tabs>
          <w:tab w:val="left" w:pos="735"/>
          <w:tab w:val="left" w:pos="840"/>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5.3.</w:t>
      </w:r>
      <w:bookmarkEnd w:id="293"/>
      <w:bookmarkStart w:id="295" w:name="_Toc464649837"/>
      <w:r>
        <w:rPr>
          <w:rFonts w:hint="eastAsia" w:eastAsia="仿宋_GB2312"/>
          <w:b/>
          <w:sz w:val="32"/>
          <w:szCs w:val="32"/>
          <w:lang w:val="en-US" w:eastAsia="zh-CN"/>
        </w:rPr>
        <w:t>7</w:t>
      </w:r>
      <w:r>
        <w:rPr>
          <w:rFonts w:hint="eastAsia" w:ascii="仿宋" w:hAnsi="仿宋" w:eastAsia="仿宋" w:cs="仿宋"/>
          <w:b/>
          <w:sz w:val="32"/>
          <w:szCs w:val="32"/>
        </w:rPr>
        <w:t xml:space="preserve"> 响应终止</w:t>
      </w:r>
      <w:bookmarkEnd w:id="294"/>
      <w:bookmarkEnd w:id="295"/>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当事故应急工作基本结束时，现场应急工作组</w:t>
      </w:r>
      <w:r>
        <w:rPr>
          <w:rFonts w:hint="eastAsia" w:ascii="仿宋" w:hAnsi="仿宋" w:eastAsia="仿宋" w:cs="仿宋"/>
          <w:sz w:val="32"/>
          <w:szCs w:val="32"/>
          <w:lang w:eastAsia="zh-CN"/>
        </w:rPr>
        <w:t>应</w:t>
      </w:r>
      <w:r>
        <w:rPr>
          <w:rFonts w:hint="eastAsia" w:ascii="仿宋" w:hAnsi="仿宋" w:eastAsia="仿宋" w:cs="仿宋"/>
          <w:sz w:val="32"/>
          <w:szCs w:val="32"/>
        </w:rPr>
        <w:t>适时提出应急响应终止的建议，报水利</w:t>
      </w:r>
      <w:r>
        <w:rPr>
          <w:rFonts w:hint="eastAsia" w:ascii="仿宋" w:hAnsi="仿宋" w:eastAsia="仿宋" w:cs="仿宋"/>
          <w:sz w:val="32"/>
          <w:szCs w:val="32"/>
          <w:lang w:eastAsia="zh-CN"/>
        </w:rPr>
        <w:t>厅厅长</w:t>
      </w:r>
      <w:r>
        <w:rPr>
          <w:rFonts w:hint="eastAsia" w:ascii="仿宋" w:hAnsi="仿宋" w:eastAsia="仿宋" w:cs="仿宋"/>
          <w:sz w:val="32"/>
          <w:szCs w:val="32"/>
        </w:rPr>
        <w:t>批准后，应急响应终止。</w:t>
      </w:r>
    </w:p>
    <w:p>
      <w:pPr>
        <w:tabs>
          <w:tab w:val="left" w:pos="1365"/>
        </w:tabs>
        <w:adjustRightInd w:val="0"/>
        <w:snapToGrid w:val="0"/>
        <w:spacing w:line="360" w:lineRule="auto"/>
        <w:outlineLvl w:val="1"/>
        <w:rPr>
          <w:rFonts w:hint="eastAsia" w:ascii="仿宋" w:hAnsi="仿宋" w:eastAsia="仿宋" w:cs="仿宋"/>
          <w:b/>
          <w:sz w:val="32"/>
          <w:szCs w:val="32"/>
        </w:rPr>
      </w:pPr>
      <w:bookmarkStart w:id="296" w:name="_Toc464649702"/>
      <w:bookmarkStart w:id="297" w:name="_Toc1929874088"/>
      <w:bookmarkStart w:id="298" w:name="_Toc464649838"/>
      <w:bookmarkStart w:id="299" w:name="_Toc21686"/>
      <w:bookmarkStart w:id="300" w:name="_Toc464651051"/>
      <w:bookmarkStart w:id="301" w:name="_Toc31439"/>
      <w:r>
        <w:rPr>
          <w:rFonts w:hint="eastAsia" w:eastAsia="仿宋_GB2312"/>
          <w:b/>
          <w:sz w:val="32"/>
          <w:szCs w:val="32"/>
        </w:rPr>
        <w:t>5.4</w:t>
      </w:r>
      <w:r>
        <w:rPr>
          <w:rFonts w:hint="eastAsia" w:ascii="仿宋" w:hAnsi="仿宋" w:eastAsia="仿宋" w:cs="仿宋"/>
          <w:b/>
          <w:sz w:val="32"/>
          <w:szCs w:val="32"/>
        </w:rPr>
        <w:t xml:space="preserve"> 三级应急响应</w:t>
      </w:r>
      <w:bookmarkEnd w:id="296"/>
      <w:bookmarkEnd w:id="297"/>
      <w:bookmarkEnd w:id="298"/>
      <w:bookmarkEnd w:id="299"/>
      <w:bookmarkEnd w:id="300"/>
      <w:bookmarkEnd w:id="301"/>
    </w:p>
    <w:p>
      <w:pPr>
        <w:tabs>
          <w:tab w:val="left" w:pos="1365"/>
        </w:tabs>
        <w:adjustRightInd w:val="0"/>
        <w:snapToGrid w:val="0"/>
        <w:spacing w:line="360" w:lineRule="auto"/>
        <w:outlineLvl w:val="2"/>
        <w:rPr>
          <w:rFonts w:hint="eastAsia" w:ascii="仿宋" w:hAnsi="仿宋" w:eastAsia="仿宋" w:cs="仿宋"/>
          <w:b/>
          <w:sz w:val="32"/>
          <w:szCs w:val="32"/>
        </w:rPr>
      </w:pPr>
      <w:bookmarkStart w:id="302" w:name="_Toc464651052"/>
      <w:bookmarkStart w:id="303" w:name="_Toc464649839"/>
      <w:r>
        <w:rPr>
          <w:rFonts w:hint="eastAsia" w:eastAsia="仿宋_GB2312"/>
          <w:b/>
          <w:sz w:val="32"/>
          <w:szCs w:val="32"/>
        </w:rPr>
        <w:t>5.4.1</w:t>
      </w:r>
      <w:r>
        <w:rPr>
          <w:rFonts w:hint="eastAsia" w:ascii="仿宋" w:hAnsi="仿宋" w:eastAsia="仿宋" w:cs="仿宋"/>
          <w:b/>
          <w:sz w:val="32"/>
          <w:szCs w:val="32"/>
        </w:rPr>
        <w:t xml:space="preserve"> 启动响应</w:t>
      </w:r>
      <w:bookmarkEnd w:id="302"/>
      <w:bookmarkEnd w:id="303"/>
    </w:p>
    <w:p>
      <w:pPr>
        <w:tabs>
          <w:tab w:val="left" w:pos="1365"/>
        </w:tabs>
        <w:adjustRightInd w:val="0"/>
        <w:snapToGrid w:val="0"/>
        <w:spacing w:line="360" w:lineRule="auto"/>
        <w:ind w:firstLine="636"/>
        <w:rPr>
          <w:rFonts w:hint="eastAsia" w:ascii="仿宋" w:hAnsi="仿宋" w:eastAsia="仿宋" w:cs="仿宋"/>
          <w:sz w:val="32"/>
          <w:szCs w:val="32"/>
        </w:rPr>
      </w:pPr>
      <w:bookmarkStart w:id="304" w:name="_Toc464651053"/>
      <w:bookmarkStart w:id="305" w:name="_Toc464649840"/>
      <w:r>
        <w:rPr>
          <w:rFonts w:hint="eastAsia" w:ascii="仿宋" w:hAnsi="仿宋" w:eastAsia="仿宋" w:cs="仿宋"/>
          <w:sz w:val="32"/>
          <w:szCs w:val="32"/>
          <w:highlight w:val="none"/>
        </w:rPr>
        <w:t>判断地方水利工程发生重大生产安全事故时，</w:t>
      </w:r>
      <w:r>
        <w:rPr>
          <w:rFonts w:hint="eastAsia" w:ascii="仿宋" w:hAnsi="仿宋" w:eastAsia="仿宋" w:cs="仿宋"/>
          <w:sz w:val="32"/>
          <w:szCs w:val="32"/>
          <w:highlight w:val="none"/>
          <w:lang w:eastAsia="zh-CN"/>
        </w:rPr>
        <w:t>运行管理监督处</w:t>
      </w:r>
      <w:r>
        <w:rPr>
          <w:rFonts w:hint="eastAsia" w:ascii="仿宋" w:hAnsi="仿宋" w:eastAsia="仿宋" w:cs="仿宋"/>
          <w:sz w:val="32"/>
          <w:szCs w:val="32"/>
          <w:highlight w:val="none"/>
        </w:rPr>
        <w:t>报告分管安全生产副</w:t>
      </w: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长，分管安全生产副</w:t>
      </w:r>
      <w:r>
        <w:rPr>
          <w:rFonts w:hint="eastAsia" w:ascii="仿宋" w:hAnsi="仿宋" w:eastAsia="仿宋" w:cs="仿宋"/>
          <w:sz w:val="32"/>
          <w:szCs w:val="32"/>
          <w:highlight w:val="none"/>
          <w:lang w:eastAsia="zh-CN"/>
        </w:rPr>
        <w:t>厅长立即组织</w:t>
      </w:r>
      <w:r>
        <w:rPr>
          <w:rFonts w:hint="eastAsia" w:ascii="仿宋" w:hAnsi="仿宋" w:eastAsia="仿宋" w:cs="仿宋"/>
          <w:sz w:val="32"/>
          <w:szCs w:val="32"/>
          <w:highlight w:val="none"/>
        </w:rPr>
        <w:t>召开</w:t>
      </w:r>
      <w:r>
        <w:rPr>
          <w:rFonts w:hint="eastAsia" w:ascii="仿宋" w:hAnsi="仿宋" w:eastAsia="仿宋" w:cs="仿宋"/>
          <w:sz w:val="32"/>
          <w:szCs w:val="32"/>
          <w:highlight w:val="none"/>
          <w:lang w:eastAsia="zh-CN"/>
        </w:rPr>
        <w:t>应</w:t>
      </w:r>
      <w:r>
        <w:rPr>
          <w:rFonts w:hint="eastAsia" w:ascii="仿宋" w:hAnsi="仿宋" w:eastAsia="仿宋" w:cs="仿宋"/>
          <w:sz w:val="32"/>
          <w:szCs w:val="32"/>
          <w:lang w:eastAsia="zh-CN"/>
        </w:rPr>
        <w:t>急</w:t>
      </w:r>
      <w:r>
        <w:rPr>
          <w:rFonts w:hint="eastAsia" w:ascii="仿宋" w:hAnsi="仿宋" w:eastAsia="仿宋" w:cs="仿宋"/>
          <w:sz w:val="32"/>
          <w:szCs w:val="32"/>
        </w:rPr>
        <w:t>会议，通报事故基本情况，启动</w:t>
      </w:r>
      <w:r>
        <w:rPr>
          <w:rFonts w:hint="eastAsia" w:ascii="仿宋" w:hAnsi="仿宋" w:eastAsia="仿宋" w:cs="仿宋"/>
          <w:sz w:val="32"/>
          <w:szCs w:val="32"/>
          <w:lang w:eastAsia="zh-CN"/>
        </w:rPr>
        <w:t>三</w:t>
      </w:r>
      <w:r>
        <w:rPr>
          <w:rFonts w:hint="eastAsia" w:ascii="仿宋" w:hAnsi="仿宋" w:eastAsia="仿宋" w:cs="仿宋"/>
          <w:sz w:val="32"/>
          <w:szCs w:val="32"/>
        </w:rPr>
        <w:t>级响应，响应流程见附录</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tabs>
          <w:tab w:val="left" w:pos="1365"/>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5.4.2</w:t>
      </w:r>
      <w:r>
        <w:rPr>
          <w:rFonts w:hint="eastAsia" w:ascii="仿宋" w:hAnsi="仿宋" w:eastAsia="仿宋" w:cs="仿宋"/>
          <w:b/>
          <w:sz w:val="32"/>
          <w:szCs w:val="32"/>
        </w:rPr>
        <w:t xml:space="preserve"> </w:t>
      </w:r>
      <w:bookmarkEnd w:id="304"/>
      <w:bookmarkEnd w:id="305"/>
      <w:r>
        <w:rPr>
          <w:rFonts w:hint="eastAsia" w:ascii="仿宋" w:hAnsi="仿宋" w:eastAsia="仿宋" w:cs="仿宋"/>
          <w:b/>
          <w:sz w:val="32"/>
          <w:szCs w:val="32"/>
        </w:rPr>
        <w:t>派遣现场工作组</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组成现场应急工作组，赴事故现场协助配合地方人民政府、有关主管部门以及事故发生单位开展处置工作。现场应急工作组组长由水利</w:t>
      </w:r>
      <w:r>
        <w:rPr>
          <w:rFonts w:hint="eastAsia" w:ascii="仿宋" w:hAnsi="仿宋" w:eastAsia="仿宋" w:cs="仿宋"/>
          <w:sz w:val="32"/>
          <w:szCs w:val="32"/>
          <w:lang w:eastAsia="zh-CN"/>
        </w:rPr>
        <w:t>厅</w:t>
      </w:r>
      <w:r>
        <w:rPr>
          <w:rFonts w:hint="eastAsia" w:ascii="仿宋" w:hAnsi="仿宋" w:eastAsia="仿宋" w:cs="仿宋"/>
          <w:sz w:val="32"/>
          <w:szCs w:val="32"/>
        </w:rPr>
        <w:t>副</w:t>
      </w:r>
      <w:r>
        <w:rPr>
          <w:rFonts w:hint="eastAsia" w:ascii="仿宋" w:hAnsi="仿宋" w:eastAsia="仿宋" w:cs="仿宋"/>
          <w:sz w:val="32"/>
          <w:szCs w:val="32"/>
          <w:lang w:eastAsia="zh-CN"/>
        </w:rPr>
        <w:t>厅</w:t>
      </w:r>
      <w:r>
        <w:rPr>
          <w:rFonts w:hint="eastAsia" w:ascii="仿宋" w:hAnsi="仿宋" w:eastAsia="仿宋" w:cs="仿宋"/>
          <w:sz w:val="32"/>
          <w:szCs w:val="32"/>
        </w:rPr>
        <w:t>长</w:t>
      </w:r>
      <w:r>
        <w:rPr>
          <w:rFonts w:hint="eastAsia" w:ascii="仿宋" w:hAnsi="仿宋" w:eastAsia="仿宋" w:cs="仿宋"/>
          <w:sz w:val="32"/>
          <w:szCs w:val="32"/>
          <w:lang w:eastAsia="zh-CN"/>
        </w:rPr>
        <w:t>或厅级领导</w:t>
      </w:r>
      <w:r>
        <w:rPr>
          <w:rFonts w:hint="eastAsia" w:ascii="仿宋" w:hAnsi="仿宋" w:eastAsia="仿宋" w:cs="仿宋"/>
          <w:sz w:val="32"/>
          <w:szCs w:val="32"/>
        </w:rPr>
        <w:t>担任；组员由</w:t>
      </w:r>
      <w:r>
        <w:rPr>
          <w:rFonts w:hint="eastAsia" w:ascii="仿宋" w:hAnsi="仿宋" w:eastAsia="仿宋" w:cs="仿宋"/>
          <w:sz w:val="32"/>
          <w:szCs w:val="32"/>
          <w:lang w:eastAsia="zh-CN"/>
        </w:rPr>
        <w:t>运行管理监督处</w:t>
      </w:r>
      <w:r>
        <w:rPr>
          <w:rFonts w:hint="eastAsia" w:ascii="仿宋" w:hAnsi="仿宋" w:eastAsia="仿宋" w:cs="仿宋"/>
          <w:sz w:val="32"/>
          <w:szCs w:val="32"/>
        </w:rPr>
        <w:t>、相关</w:t>
      </w:r>
      <w:r>
        <w:rPr>
          <w:rFonts w:hint="eastAsia" w:ascii="仿宋" w:hAnsi="仿宋" w:eastAsia="仿宋" w:cs="仿宋"/>
          <w:sz w:val="32"/>
          <w:szCs w:val="32"/>
          <w:lang w:eastAsia="zh-CN"/>
        </w:rPr>
        <w:t>处室</w:t>
      </w:r>
      <w:r>
        <w:rPr>
          <w:rFonts w:hint="eastAsia" w:ascii="仿宋" w:hAnsi="仿宋" w:eastAsia="仿宋" w:cs="仿宋"/>
          <w:sz w:val="32"/>
          <w:szCs w:val="32"/>
        </w:rPr>
        <w:t>或</w:t>
      </w:r>
      <w:r>
        <w:rPr>
          <w:rFonts w:hint="eastAsia" w:ascii="仿宋" w:hAnsi="仿宋" w:eastAsia="仿宋" w:cs="仿宋"/>
          <w:sz w:val="32"/>
          <w:szCs w:val="32"/>
          <w:lang w:eastAsia="zh-CN"/>
        </w:rPr>
        <w:t>厅直属</w:t>
      </w:r>
      <w:r>
        <w:rPr>
          <w:rFonts w:hint="eastAsia" w:ascii="仿宋" w:hAnsi="仿宋" w:eastAsia="仿宋" w:cs="仿宋"/>
          <w:sz w:val="32"/>
          <w:szCs w:val="32"/>
        </w:rPr>
        <w:t>单位</w:t>
      </w:r>
      <w:r>
        <w:rPr>
          <w:rFonts w:hint="eastAsia" w:ascii="仿宋" w:hAnsi="仿宋" w:eastAsia="仿宋" w:cs="仿宋"/>
          <w:sz w:val="32"/>
          <w:szCs w:val="32"/>
          <w:lang w:eastAsia="zh-CN"/>
        </w:rPr>
        <w:t>主要</w:t>
      </w:r>
      <w:r>
        <w:rPr>
          <w:rFonts w:hint="eastAsia" w:ascii="仿宋" w:hAnsi="仿宋" w:eastAsia="仿宋" w:cs="仿宋"/>
          <w:sz w:val="32"/>
          <w:szCs w:val="32"/>
        </w:rPr>
        <w:t>负责人、地方相关部门负责人以及专家组成。</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现场应急工作组应及时传达上级领导指示，迅速了解事故情况和现场处置情况。</w:t>
      </w:r>
    </w:p>
    <w:p>
      <w:pPr>
        <w:tabs>
          <w:tab w:val="left" w:pos="1365"/>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5.4.3</w:t>
      </w:r>
      <w:r>
        <w:rPr>
          <w:rFonts w:hint="eastAsia" w:ascii="仿宋" w:hAnsi="仿宋" w:eastAsia="仿宋" w:cs="仿宋"/>
          <w:b/>
          <w:sz w:val="32"/>
          <w:szCs w:val="32"/>
        </w:rPr>
        <w:t xml:space="preserve"> 跟踪事态进展</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lang w:eastAsia="zh-CN"/>
        </w:rPr>
        <w:t>运行管理监督处、相关处室</w:t>
      </w:r>
      <w:r>
        <w:rPr>
          <w:rFonts w:hint="eastAsia" w:ascii="仿宋" w:hAnsi="仿宋" w:eastAsia="仿宋" w:cs="仿宋"/>
          <w:sz w:val="32"/>
          <w:szCs w:val="32"/>
        </w:rPr>
        <w:t>与地方人民政府、有关主管部门和事故发生单位等保持通信畅通，接收、处理事故信息和救援进展情况，及时将有关情况和水利</w:t>
      </w:r>
      <w:r>
        <w:rPr>
          <w:rFonts w:hint="eastAsia" w:ascii="仿宋" w:hAnsi="仿宋" w:eastAsia="仿宋" w:cs="仿宋"/>
          <w:sz w:val="32"/>
          <w:szCs w:val="32"/>
          <w:lang w:eastAsia="zh-CN"/>
        </w:rPr>
        <w:t>厅</w:t>
      </w:r>
      <w:r>
        <w:rPr>
          <w:rFonts w:hint="eastAsia" w:ascii="仿宋" w:hAnsi="仿宋" w:eastAsia="仿宋" w:cs="仿宋"/>
          <w:sz w:val="32"/>
          <w:szCs w:val="32"/>
        </w:rPr>
        <w:t>应对措施建议报告</w:t>
      </w:r>
      <w:r>
        <w:rPr>
          <w:rFonts w:hint="eastAsia" w:ascii="仿宋" w:hAnsi="仿宋" w:eastAsia="仿宋" w:cs="仿宋"/>
          <w:sz w:val="32"/>
          <w:szCs w:val="32"/>
          <w:lang w:eastAsia="zh-CN"/>
        </w:rPr>
        <w:t>厅长和</w:t>
      </w:r>
      <w:r>
        <w:rPr>
          <w:rFonts w:hint="eastAsia" w:ascii="仿宋" w:hAnsi="仿宋" w:eastAsia="仿宋" w:cs="仿宋"/>
          <w:sz w:val="32"/>
          <w:szCs w:val="32"/>
        </w:rPr>
        <w:t>分管安全生产的副</w:t>
      </w:r>
      <w:r>
        <w:rPr>
          <w:rFonts w:hint="eastAsia" w:ascii="仿宋" w:hAnsi="仿宋" w:eastAsia="仿宋" w:cs="仿宋"/>
          <w:sz w:val="32"/>
          <w:szCs w:val="32"/>
          <w:lang w:eastAsia="zh-CN"/>
        </w:rPr>
        <w:t>厅</w:t>
      </w:r>
      <w:r>
        <w:rPr>
          <w:rFonts w:hint="eastAsia" w:ascii="仿宋" w:hAnsi="仿宋" w:eastAsia="仿宋" w:cs="仿宋"/>
          <w:sz w:val="32"/>
          <w:szCs w:val="32"/>
        </w:rPr>
        <w:t>长。</w:t>
      </w:r>
    </w:p>
    <w:p>
      <w:pPr>
        <w:tabs>
          <w:tab w:val="left" w:pos="1365"/>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5.4.4</w:t>
      </w:r>
      <w:r>
        <w:rPr>
          <w:rFonts w:hint="eastAsia" w:ascii="仿宋" w:hAnsi="仿宋" w:eastAsia="仿宋" w:cs="仿宋"/>
          <w:b/>
          <w:sz w:val="32"/>
          <w:szCs w:val="32"/>
        </w:rPr>
        <w:t xml:space="preserve"> 其他应急工作</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配合</w:t>
      </w:r>
      <w:r>
        <w:rPr>
          <w:rFonts w:hint="eastAsia" w:ascii="仿宋" w:hAnsi="仿宋" w:eastAsia="仿宋" w:cs="仿宋"/>
          <w:sz w:val="32"/>
          <w:szCs w:val="32"/>
          <w:lang w:eastAsia="zh-CN"/>
        </w:rPr>
        <w:t>相关</w:t>
      </w:r>
      <w:r>
        <w:rPr>
          <w:rFonts w:hint="eastAsia" w:ascii="仿宋" w:hAnsi="仿宋" w:eastAsia="仿宋" w:cs="仿宋"/>
          <w:sz w:val="32"/>
          <w:szCs w:val="32"/>
        </w:rPr>
        <w:t>单位或部门做好技术甄别工作等。</w:t>
      </w:r>
    </w:p>
    <w:p>
      <w:pPr>
        <w:tabs>
          <w:tab w:val="left" w:pos="1365"/>
        </w:tabs>
        <w:adjustRightInd w:val="0"/>
        <w:snapToGrid w:val="0"/>
        <w:spacing w:line="360" w:lineRule="auto"/>
        <w:outlineLvl w:val="2"/>
        <w:rPr>
          <w:rFonts w:hint="eastAsia" w:ascii="仿宋" w:hAnsi="仿宋" w:eastAsia="仿宋" w:cs="仿宋"/>
          <w:b/>
          <w:sz w:val="32"/>
          <w:szCs w:val="32"/>
        </w:rPr>
      </w:pPr>
      <w:r>
        <w:rPr>
          <w:rFonts w:hint="eastAsia" w:eastAsia="仿宋_GB2312"/>
          <w:b/>
          <w:sz w:val="32"/>
          <w:szCs w:val="32"/>
        </w:rPr>
        <w:t>5.4.5</w:t>
      </w:r>
      <w:r>
        <w:rPr>
          <w:rFonts w:hint="eastAsia" w:ascii="仿宋" w:hAnsi="仿宋" w:eastAsia="仿宋" w:cs="仿宋"/>
          <w:b/>
          <w:sz w:val="32"/>
          <w:szCs w:val="32"/>
        </w:rPr>
        <w:t xml:space="preserve"> 响应终止</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当事故应急工作基本结束时，现场应急工作组</w:t>
      </w:r>
      <w:r>
        <w:rPr>
          <w:rFonts w:hint="eastAsia" w:ascii="仿宋" w:hAnsi="仿宋" w:eastAsia="仿宋" w:cs="仿宋"/>
          <w:sz w:val="32"/>
          <w:szCs w:val="32"/>
          <w:lang w:eastAsia="zh-CN"/>
        </w:rPr>
        <w:t>应</w:t>
      </w:r>
      <w:r>
        <w:rPr>
          <w:rFonts w:hint="eastAsia" w:ascii="仿宋" w:hAnsi="仿宋" w:eastAsia="仿宋" w:cs="仿宋"/>
          <w:sz w:val="32"/>
          <w:szCs w:val="32"/>
        </w:rPr>
        <w:t>适时提出应急响应终止的建议，报</w:t>
      </w:r>
      <w:r>
        <w:rPr>
          <w:rFonts w:hint="eastAsia" w:ascii="仿宋" w:hAnsi="仿宋" w:eastAsia="仿宋" w:cs="仿宋"/>
          <w:sz w:val="32"/>
          <w:szCs w:val="32"/>
          <w:lang w:eastAsia="zh-CN"/>
        </w:rPr>
        <w:t>分管安全生产副厅长</w:t>
      </w:r>
      <w:r>
        <w:rPr>
          <w:rFonts w:hint="eastAsia" w:ascii="仿宋" w:hAnsi="仿宋" w:eastAsia="仿宋" w:cs="仿宋"/>
          <w:sz w:val="32"/>
          <w:szCs w:val="32"/>
        </w:rPr>
        <w:t>批准后，应急响应终止。</w:t>
      </w:r>
    </w:p>
    <w:p>
      <w:pPr>
        <w:tabs>
          <w:tab w:val="left" w:pos="1365"/>
        </w:tabs>
        <w:adjustRightInd w:val="0"/>
        <w:snapToGrid w:val="0"/>
        <w:spacing w:line="360" w:lineRule="auto"/>
        <w:ind w:firstLine="640" w:firstLineChars="200"/>
        <w:rPr>
          <w:rFonts w:hint="eastAsia" w:ascii="仿宋" w:hAnsi="仿宋" w:eastAsia="仿宋" w:cs="仿宋"/>
          <w:sz w:val="32"/>
          <w:szCs w:val="32"/>
        </w:rPr>
      </w:pPr>
    </w:p>
    <w:p>
      <w:pPr>
        <w:tabs>
          <w:tab w:val="left" w:pos="525"/>
          <w:tab w:val="left" w:pos="1155"/>
        </w:tabs>
        <w:snapToGrid w:val="0"/>
        <w:spacing w:before="120" w:beforeLines="50" w:after="120" w:afterLines="50" w:line="360" w:lineRule="auto"/>
        <w:jc w:val="center"/>
        <w:outlineLvl w:val="0"/>
        <w:rPr>
          <w:rFonts w:hint="eastAsia" w:ascii="黑体" w:hAnsi="黑体" w:eastAsia="黑体" w:cs="黑体"/>
          <w:b/>
          <w:kern w:val="0"/>
          <w:sz w:val="32"/>
          <w:szCs w:val="32"/>
        </w:rPr>
      </w:pPr>
      <w:bookmarkStart w:id="306" w:name="_Toc1927367388"/>
      <w:bookmarkStart w:id="307" w:name="_Toc464651054"/>
      <w:bookmarkStart w:id="308" w:name="_Toc28281"/>
      <w:bookmarkStart w:id="309" w:name="_Toc462070832"/>
      <w:bookmarkStart w:id="310" w:name="_Toc464649841"/>
      <w:bookmarkStart w:id="311" w:name="_Toc29953"/>
      <w:bookmarkStart w:id="312" w:name="_Toc464649703"/>
      <w:r>
        <w:rPr>
          <w:rFonts w:hint="eastAsia" w:eastAsia="黑体"/>
          <w:b/>
          <w:kern w:val="0"/>
          <w:sz w:val="32"/>
          <w:szCs w:val="32"/>
        </w:rPr>
        <w:t>6</w:t>
      </w:r>
      <w:r>
        <w:rPr>
          <w:rFonts w:hint="eastAsia" w:ascii="黑体" w:hAnsi="黑体" w:eastAsia="黑体" w:cs="黑体"/>
          <w:b/>
          <w:kern w:val="0"/>
          <w:sz w:val="32"/>
          <w:szCs w:val="32"/>
        </w:rPr>
        <w:t xml:space="preserve"> 信息公开与舆情应对</w:t>
      </w:r>
      <w:bookmarkEnd w:id="306"/>
      <w:bookmarkEnd w:id="307"/>
      <w:bookmarkEnd w:id="308"/>
      <w:bookmarkEnd w:id="309"/>
      <w:bookmarkEnd w:id="310"/>
      <w:bookmarkEnd w:id="311"/>
      <w:bookmarkEnd w:id="312"/>
    </w:p>
    <w:p>
      <w:pPr>
        <w:tabs>
          <w:tab w:val="left" w:pos="735"/>
          <w:tab w:val="left" w:pos="840"/>
        </w:tabs>
        <w:adjustRightInd w:val="0"/>
        <w:snapToGrid w:val="0"/>
        <w:spacing w:line="360" w:lineRule="auto"/>
        <w:jc w:val="left"/>
        <w:outlineLvl w:val="1"/>
        <w:rPr>
          <w:rFonts w:hint="eastAsia" w:ascii="仿宋" w:hAnsi="仿宋" w:eastAsia="仿宋" w:cs="仿宋"/>
          <w:b/>
          <w:sz w:val="32"/>
          <w:szCs w:val="32"/>
        </w:rPr>
      </w:pPr>
      <w:bookmarkStart w:id="313" w:name="_Toc13433"/>
      <w:bookmarkStart w:id="314" w:name="_Toc403399409"/>
      <w:bookmarkStart w:id="315" w:name="_Toc462070833"/>
      <w:bookmarkStart w:id="316" w:name="_Toc464649704"/>
      <w:bookmarkStart w:id="317" w:name="_Toc464649842"/>
      <w:bookmarkStart w:id="318" w:name="_Toc22892"/>
      <w:bookmarkStart w:id="319" w:name="_Toc464651055"/>
      <w:r>
        <w:rPr>
          <w:rFonts w:hint="eastAsia" w:eastAsia="仿宋_GB2312"/>
          <w:b/>
          <w:sz w:val="32"/>
          <w:szCs w:val="32"/>
        </w:rPr>
        <w:t>6.1</w:t>
      </w:r>
      <w:r>
        <w:rPr>
          <w:rFonts w:hint="eastAsia" w:ascii="仿宋" w:hAnsi="仿宋" w:eastAsia="仿宋" w:cs="仿宋"/>
          <w:b/>
          <w:sz w:val="32"/>
          <w:szCs w:val="32"/>
        </w:rPr>
        <w:t xml:space="preserve"> 信息发布</w:t>
      </w:r>
      <w:bookmarkEnd w:id="313"/>
      <w:bookmarkEnd w:id="314"/>
      <w:bookmarkEnd w:id="315"/>
      <w:bookmarkEnd w:id="316"/>
      <w:bookmarkEnd w:id="317"/>
      <w:bookmarkEnd w:id="318"/>
      <w:bookmarkEnd w:id="319"/>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对于</w:t>
      </w:r>
      <w:r>
        <w:rPr>
          <w:rFonts w:hint="eastAsia" w:ascii="仿宋" w:hAnsi="仿宋" w:eastAsia="仿宋" w:cs="仿宋"/>
          <w:sz w:val="32"/>
          <w:szCs w:val="32"/>
          <w:lang w:eastAsia="zh-CN"/>
        </w:rPr>
        <w:t>厅</w:t>
      </w:r>
      <w:r>
        <w:rPr>
          <w:rFonts w:hint="eastAsia" w:ascii="仿宋" w:hAnsi="仿宋" w:eastAsia="仿宋" w:cs="仿宋"/>
          <w:sz w:val="32"/>
          <w:szCs w:val="32"/>
        </w:rPr>
        <w:t>直属单位发生的</w:t>
      </w:r>
      <w:r>
        <w:rPr>
          <w:rFonts w:hint="eastAsia" w:ascii="仿宋" w:hAnsi="仿宋" w:eastAsia="仿宋" w:cs="仿宋"/>
          <w:sz w:val="32"/>
          <w:szCs w:val="32"/>
          <w:lang w:eastAsia="zh-CN"/>
        </w:rPr>
        <w:t>较大及以上</w:t>
      </w:r>
      <w:r>
        <w:rPr>
          <w:rFonts w:hint="eastAsia" w:ascii="仿宋" w:hAnsi="仿宋" w:eastAsia="仿宋" w:cs="仿宋"/>
          <w:sz w:val="32"/>
          <w:szCs w:val="32"/>
        </w:rPr>
        <w:t>生产安全事故，</w:t>
      </w:r>
      <w:r>
        <w:rPr>
          <w:rFonts w:hint="eastAsia" w:ascii="仿宋" w:hAnsi="仿宋" w:eastAsia="仿宋" w:cs="仿宋"/>
          <w:sz w:val="32"/>
          <w:szCs w:val="32"/>
          <w:lang w:eastAsia="zh-CN"/>
        </w:rPr>
        <w:t>厅</w:t>
      </w:r>
      <w:r>
        <w:rPr>
          <w:rFonts w:hint="eastAsia" w:ascii="仿宋" w:hAnsi="仿宋" w:eastAsia="仿宋" w:cs="仿宋"/>
          <w:sz w:val="32"/>
          <w:szCs w:val="32"/>
          <w:highlight w:val="none"/>
        </w:rPr>
        <w:t>办公</w:t>
      </w:r>
      <w:r>
        <w:rPr>
          <w:rFonts w:hint="eastAsia" w:ascii="仿宋" w:hAnsi="仿宋" w:eastAsia="仿宋" w:cs="仿宋"/>
          <w:sz w:val="32"/>
          <w:szCs w:val="32"/>
          <w:highlight w:val="none"/>
          <w:lang w:eastAsia="zh-CN"/>
        </w:rPr>
        <w:t>室</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相关处室</w:t>
      </w:r>
      <w:r>
        <w:rPr>
          <w:rFonts w:hint="eastAsia" w:ascii="仿宋" w:hAnsi="仿宋" w:eastAsia="仿宋" w:cs="仿宋"/>
          <w:sz w:val="32"/>
          <w:szCs w:val="32"/>
          <w:highlight w:val="none"/>
        </w:rPr>
        <w:t>会同地方人民政府</w:t>
      </w:r>
      <w:r>
        <w:rPr>
          <w:rFonts w:hint="eastAsia" w:ascii="仿宋" w:hAnsi="仿宋" w:eastAsia="仿宋" w:cs="仿宋"/>
          <w:sz w:val="32"/>
          <w:szCs w:val="32"/>
        </w:rPr>
        <w:t>及时跟踪社会舆情态势，及时组织向社会发布有关信息。</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20" w:name="_Toc464649843"/>
      <w:bookmarkStart w:id="321" w:name="_Toc464651056"/>
      <w:bookmarkStart w:id="322" w:name="_Toc464649705"/>
      <w:bookmarkStart w:id="323" w:name="_Toc462070834"/>
      <w:bookmarkStart w:id="324" w:name="_Toc13171"/>
      <w:bookmarkStart w:id="325" w:name="_Toc15161"/>
      <w:bookmarkStart w:id="326" w:name="_Toc1356821339"/>
      <w:r>
        <w:rPr>
          <w:rFonts w:hint="eastAsia" w:eastAsia="仿宋_GB2312"/>
          <w:b/>
          <w:sz w:val="32"/>
          <w:szCs w:val="32"/>
        </w:rPr>
        <w:t>6.2</w:t>
      </w:r>
      <w:bookmarkEnd w:id="320"/>
      <w:bookmarkEnd w:id="321"/>
      <w:bookmarkEnd w:id="322"/>
      <w:bookmarkEnd w:id="323"/>
      <w:bookmarkStart w:id="327" w:name="_Toc464649706"/>
      <w:bookmarkStart w:id="328" w:name="_Toc464651057"/>
      <w:bookmarkStart w:id="329" w:name="_Toc462070835"/>
      <w:bookmarkStart w:id="330" w:name="_Toc464649844"/>
      <w:r>
        <w:rPr>
          <w:rFonts w:hint="eastAsia" w:eastAsia="仿宋_GB2312"/>
          <w:b/>
          <w:sz w:val="32"/>
          <w:szCs w:val="32"/>
        </w:rPr>
        <w:t xml:space="preserve"> </w:t>
      </w:r>
      <w:r>
        <w:rPr>
          <w:rFonts w:hint="eastAsia" w:ascii="仿宋" w:hAnsi="仿宋" w:eastAsia="仿宋" w:cs="仿宋"/>
          <w:b/>
          <w:sz w:val="32"/>
          <w:szCs w:val="32"/>
        </w:rPr>
        <w:t>舆情应对</w:t>
      </w:r>
      <w:bookmarkEnd w:id="324"/>
      <w:bookmarkEnd w:id="325"/>
      <w:bookmarkEnd w:id="326"/>
      <w:bookmarkEnd w:id="327"/>
      <w:bookmarkEnd w:id="328"/>
      <w:bookmarkEnd w:id="329"/>
      <w:bookmarkEnd w:id="330"/>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办公</w:t>
      </w:r>
      <w:r>
        <w:rPr>
          <w:rFonts w:hint="eastAsia" w:ascii="仿宋" w:hAnsi="仿宋" w:eastAsia="仿宋" w:cs="仿宋"/>
          <w:sz w:val="32"/>
          <w:szCs w:val="32"/>
          <w:highlight w:val="none"/>
          <w:lang w:eastAsia="zh-CN"/>
        </w:rPr>
        <w:t>室</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及相关处室</w:t>
      </w:r>
      <w:r>
        <w:rPr>
          <w:rFonts w:hint="eastAsia" w:ascii="仿宋" w:hAnsi="仿宋" w:eastAsia="仿宋" w:cs="仿宋"/>
          <w:sz w:val="32"/>
          <w:szCs w:val="32"/>
        </w:rPr>
        <w:t>会同地方人民政府，采取适当方式，及时回应生产安全事故引发的社会关切。</w:t>
      </w:r>
    </w:p>
    <w:p>
      <w:pPr>
        <w:tabs>
          <w:tab w:val="left" w:pos="1365"/>
        </w:tabs>
        <w:adjustRightInd w:val="0"/>
        <w:snapToGrid w:val="0"/>
        <w:spacing w:line="360" w:lineRule="auto"/>
        <w:ind w:firstLine="640" w:firstLineChars="200"/>
        <w:rPr>
          <w:rFonts w:eastAsia="仿宋_GB2312"/>
          <w:sz w:val="32"/>
          <w:szCs w:val="32"/>
        </w:rPr>
      </w:pPr>
    </w:p>
    <w:p>
      <w:pPr>
        <w:tabs>
          <w:tab w:val="left" w:pos="525"/>
          <w:tab w:val="left" w:pos="1155"/>
        </w:tabs>
        <w:snapToGrid w:val="0"/>
        <w:spacing w:before="120" w:beforeLines="50" w:after="120" w:afterLines="50" w:line="360" w:lineRule="auto"/>
        <w:jc w:val="center"/>
        <w:outlineLvl w:val="0"/>
        <w:rPr>
          <w:rFonts w:eastAsia="黑体"/>
          <w:b/>
          <w:kern w:val="0"/>
          <w:sz w:val="32"/>
          <w:szCs w:val="32"/>
        </w:rPr>
      </w:pPr>
      <w:bookmarkStart w:id="331" w:name="_Toc462070836"/>
      <w:bookmarkStart w:id="332" w:name="_Toc464651058"/>
      <w:bookmarkStart w:id="333" w:name="_Toc619167476"/>
      <w:bookmarkStart w:id="334" w:name="_Toc3030"/>
      <w:bookmarkStart w:id="335" w:name="_Toc26564"/>
      <w:bookmarkStart w:id="336" w:name="_Toc464649845"/>
      <w:bookmarkStart w:id="337" w:name="_Toc464649707"/>
      <w:r>
        <w:rPr>
          <w:rFonts w:hint="eastAsia" w:eastAsia="黑体"/>
          <w:b/>
          <w:kern w:val="0"/>
          <w:sz w:val="32"/>
          <w:szCs w:val="32"/>
        </w:rPr>
        <w:t>7</w:t>
      </w:r>
      <w:r>
        <w:rPr>
          <w:rFonts w:hint="eastAsia" w:ascii="黑体" w:hAnsi="黑体" w:eastAsia="黑体" w:cs="黑体"/>
          <w:b/>
          <w:kern w:val="0"/>
          <w:sz w:val="32"/>
          <w:szCs w:val="32"/>
        </w:rPr>
        <w:t xml:space="preserve"> 后</w:t>
      </w:r>
      <w:r>
        <w:rPr>
          <w:rFonts w:eastAsia="黑体"/>
          <w:b/>
          <w:kern w:val="0"/>
          <w:sz w:val="32"/>
          <w:szCs w:val="32"/>
        </w:rPr>
        <w:t>期处置</w:t>
      </w:r>
      <w:bookmarkEnd w:id="331"/>
      <w:bookmarkEnd w:id="332"/>
      <w:bookmarkEnd w:id="333"/>
      <w:bookmarkEnd w:id="334"/>
      <w:bookmarkEnd w:id="335"/>
      <w:bookmarkEnd w:id="336"/>
      <w:bookmarkEnd w:id="337"/>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38" w:name="_Toc299951659"/>
      <w:bookmarkStart w:id="339" w:name="_Toc2694"/>
      <w:bookmarkStart w:id="340" w:name="_Toc3686"/>
      <w:bookmarkStart w:id="341" w:name="_Toc464649846"/>
      <w:bookmarkStart w:id="342" w:name="_Toc464649708"/>
      <w:bookmarkStart w:id="343" w:name="_Toc464651059"/>
      <w:bookmarkStart w:id="344" w:name="_Toc462070837"/>
      <w:r>
        <w:rPr>
          <w:rFonts w:hint="eastAsia" w:eastAsia="仿宋_GB2312"/>
          <w:b/>
          <w:sz w:val="32"/>
          <w:szCs w:val="32"/>
        </w:rPr>
        <w:t>7.1</w:t>
      </w:r>
      <w:r>
        <w:rPr>
          <w:rFonts w:hint="eastAsia" w:ascii="仿宋" w:hAnsi="仿宋" w:eastAsia="仿宋" w:cs="仿宋"/>
          <w:b/>
          <w:sz w:val="32"/>
          <w:szCs w:val="32"/>
        </w:rPr>
        <w:t xml:space="preserve"> 善后处置</w:t>
      </w:r>
      <w:bookmarkEnd w:id="338"/>
      <w:bookmarkEnd w:id="339"/>
      <w:bookmarkEnd w:id="340"/>
      <w:bookmarkEnd w:id="341"/>
      <w:bookmarkEnd w:id="342"/>
      <w:bookmarkEnd w:id="343"/>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highlight w:val="none"/>
          <w:lang w:eastAsia="zh-CN"/>
        </w:rPr>
        <w:t>厅</w:t>
      </w:r>
      <w:r>
        <w:rPr>
          <w:rFonts w:hint="eastAsia" w:ascii="仿宋" w:hAnsi="仿宋" w:eastAsia="仿宋" w:cs="仿宋"/>
          <w:sz w:val="32"/>
          <w:szCs w:val="32"/>
          <w:highlight w:val="none"/>
        </w:rPr>
        <w:t>直属单位发生生产安全事故的</w:t>
      </w:r>
      <w:r>
        <w:rPr>
          <w:rFonts w:hint="eastAsia" w:ascii="仿宋" w:hAnsi="仿宋" w:eastAsia="仿宋" w:cs="仿宋"/>
          <w:sz w:val="32"/>
          <w:szCs w:val="32"/>
        </w:rPr>
        <w:t>，</w:t>
      </w:r>
      <w:r>
        <w:rPr>
          <w:rFonts w:hint="eastAsia" w:ascii="仿宋" w:hAnsi="仿宋" w:eastAsia="仿宋" w:cs="仿宋"/>
          <w:sz w:val="32"/>
          <w:szCs w:val="32"/>
          <w:lang w:eastAsia="zh-CN"/>
        </w:rPr>
        <w:t>人事处</w:t>
      </w:r>
      <w:r>
        <w:rPr>
          <w:rFonts w:hint="eastAsia" w:ascii="仿宋" w:hAnsi="仿宋" w:eastAsia="仿宋" w:cs="仿宋"/>
          <w:sz w:val="32"/>
          <w:szCs w:val="32"/>
        </w:rPr>
        <w:t>会同相关</w:t>
      </w:r>
      <w:r>
        <w:rPr>
          <w:rFonts w:hint="eastAsia" w:ascii="仿宋" w:hAnsi="仿宋" w:eastAsia="仿宋" w:cs="仿宋"/>
          <w:sz w:val="32"/>
          <w:szCs w:val="32"/>
          <w:lang w:eastAsia="zh-CN"/>
        </w:rPr>
        <w:t>处室</w:t>
      </w:r>
      <w:r>
        <w:rPr>
          <w:rFonts w:hint="eastAsia" w:ascii="仿宋" w:hAnsi="仿宋" w:eastAsia="仿宋" w:cs="仿宋"/>
          <w:sz w:val="32"/>
          <w:szCs w:val="32"/>
        </w:rPr>
        <w:t>指导</w:t>
      </w:r>
      <w:r>
        <w:rPr>
          <w:rFonts w:hint="eastAsia" w:ascii="仿宋" w:hAnsi="仿宋" w:eastAsia="仿宋" w:cs="仿宋"/>
          <w:sz w:val="32"/>
          <w:szCs w:val="32"/>
          <w:lang w:eastAsia="zh-CN"/>
        </w:rPr>
        <w:t>厅</w:t>
      </w:r>
      <w:r>
        <w:rPr>
          <w:rFonts w:hint="eastAsia" w:ascii="仿宋" w:hAnsi="仿宋" w:eastAsia="仿宋" w:cs="仿宋"/>
          <w:sz w:val="32"/>
          <w:szCs w:val="32"/>
        </w:rPr>
        <w:t>直属单位做好伤残抚恤、修复重建和生产恢复</w:t>
      </w:r>
      <w:r>
        <w:rPr>
          <w:rFonts w:hint="eastAsia" w:ascii="仿宋" w:hAnsi="仿宋" w:eastAsia="仿宋" w:cs="仿宋"/>
          <w:sz w:val="32"/>
          <w:szCs w:val="32"/>
          <w:highlight w:val="none"/>
          <w:lang w:eastAsia="zh-CN"/>
        </w:rPr>
        <w:t>等</w:t>
      </w:r>
      <w:r>
        <w:rPr>
          <w:rFonts w:hint="eastAsia" w:ascii="仿宋" w:hAnsi="仿宋" w:eastAsia="仿宋" w:cs="仿宋"/>
          <w:sz w:val="32"/>
          <w:szCs w:val="32"/>
        </w:rPr>
        <w:t>工作。</w:t>
      </w:r>
    </w:p>
    <w:p>
      <w:pPr>
        <w:tabs>
          <w:tab w:val="left" w:pos="1365"/>
        </w:tabs>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地方发生生产安全事故的，按照有关法律法规规定由地方人民政府处置。</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45" w:name="_Toc464649709"/>
      <w:bookmarkStart w:id="346" w:name="_Toc26160"/>
      <w:bookmarkStart w:id="347" w:name="_Toc10447"/>
      <w:bookmarkStart w:id="348" w:name="_Toc464651060"/>
      <w:bookmarkStart w:id="349" w:name="_Toc464649847"/>
      <w:bookmarkStart w:id="350" w:name="_Toc212342987"/>
      <w:r>
        <w:rPr>
          <w:rFonts w:hint="eastAsia" w:eastAsia="仿宋_GB2312"/>
          <w:b/>
          <w:sz w:val="32"/>
          <w:szCs w:val="32"/>
        </w:rPr>
        <w:t>7.2</w:t>
      </w:r>
      <w:r>
        <w:rPr>
          <w:rFonts w:hint="eastAsia" w:ascii="仿宋" w:hAnsi="仿宋" w:eastAsia="仿宋" w:cs="仿宋"/>
          <w:b/>
          <w:sz w:val="32"/>
          <w:szCs w:val="32"/>
        </w:rPr>
        <w:t xml:space="preserve"> 应急处置总结</w:t>
      </w:r>
      <w:bookmarkEnd w:id="344"/>
      <w:bookmarkEnd w:id="345"/>
      <w:bookmarkEnd w:id="346"/>
      <w:bookmarkEnd w:id="347"/>
      <w:bookmarkEnd w:id="348"/>
      <w:bookmarkEnd w:id="349"/>
      <w:bookmarkEnd w:id="350"/>
    </w:p>
    <w:p>
      <w:pPr>
        <w:tabs>
          <w:tab w:val="left" w:pos="630"/>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运行管理监督处</w:t>
      </w:r>
      <w:r>
        <w:rPr>
          <w:rFonts w:hint="eastAsia" w:ascii="仿宋" w:hAnsi="仿宋" w:eastAsia="仿宋" w:cs="仿宋"/>
          <w:sz w:val="32"/>
          <w:szCs w:val="32"/>
        </w:rPr>
        <w:t>会同</w:t>
      </w:r>
      <w:r>
        <w:rPr>
          <w:rFonts w:hint="eastAsia" w:ascii="仿宋" w:hAnsi="仿宋" w:eastAsia="仿宋" w:cs="仿宋"/>
          <w:sz w:val="32"/>
          <w:szCs w:val="32"/>
          <w:lang w:eastAsia="zh-CN"/>
        </w:rPr>
        <w:t>相关处室指导事故发生单位</w:t>
      </w:r>
      <w:r>
        <w:rPr>
          <w:rFonts w:hint="eastAsia" w:ascii="仿宋" w:hAnsi="仿宋" w:eastAsia="仿宋" w:cs="仿宋"/>
          <w:sz w:val="32"/>
          <w:szCs w:val="32"/>
        </w:rPr>
        <w:t>对事故基本情况、事故信息接收处理与传递报送情况、应急处置组织与领导</w:t>
      </w:r>
      <w:r>
        <w:rPr>
          <w:rFonts w:hint="eastAsia" w:ascii="仿宋" w:hAnsi="仿宋" w:eastAsia="仿宋" w:cs="仿宋"/>
          <w:sz w:val="32"/>
          <w:szCs w:val="32"/>
          <w:highlight w:val="none"/>
          <w:lang w:eastAsia="zh-CN"/>
        </w:rPr>
        <w:t>情况</w:t>
      </w:r>
      <w:r>
        <w:rPr>
          <w:rFonts w:hint="eastAsia" w:ascii="仿宋" w:hAnsi="仿宋" w:eastAsia="仿宋" w:cs="仿宋"/>
          <w:sz w:val="32"/>
          <w:szCs w:val="32"/>
        </w:rPr>
        <w:t>、应急预案执行情况、应急响应措施及实施情况、信息公开与舆情应对情况进行梳理分析，总结经验教训，提出相关建议并形成总结报告。</w:t>
      </w:r>
    </w:p>
    <w:p>
      <w:pPr>
        <w:tabs>
          <w:tab w:val="left" w:pos="630"/>
        </w:tabs>
        <w:adjustRightInd w:val="0"/>
        <w:snapToGrid w:val="0"/>
        <w:spacing w:line="360" w:lineRule="auto"/>
        <w:ind w:firstLine="640" w:firstLineChars="200"/>
        <w:rPr>
          <w:rFonts w:eastAsia="仿宋_GB2312"/>
          <w:sz w:val="32"/>
          <w:szCs w:val="32"/>
        </w:rPr>
      </w:pPr>
    </w:p>
    <w:p>
      <w:pPr>
        <w:tabs>
          <w:tab w:val="left" w:pos="525"/>
          <w:tab w:val="left" w:pos="1155"/>
        </w:tabs>
        <w:snapToGrid w:val="0"/>
        <w:spacing w:before="120" w:beforeLines="50" w:after="120" w:afterLines="50" w:line="360" w:lineRule="auto"/>
        <w:jc w:val="center"/>
        <w:outlineLvl w:val="0"/>
        <w:rPr>
          <w:rFonts w:hint="eastAsia" w:ascii="仿宋" w:hAnsi="仿宋" w:eastAsia="仿宋" w:cs="仿宋"/>
          <w:b/>
          <w:kern w:val="0"/>
          <w:sz w:val="32"/>
          <w:szCs w:val="32"/>
        </w:rPr>
      </w:pPr>
      <w:bookmarkStart w:id="351" w:name="_Toc859096028"/>
      <w:bookmarkStart w:id="352" w:name="_Toc464651061"/>
      <w:bookmarkStart w:id="353" w:name="_Toc464649710"/>
      <w:bookmarkStart w:id="354" w:name="_Toc19027"/>
      <w:bookmarkStart w:id="355" w:name="_Toc464649848"/>
      <w:bookmarkStart w:id="356" w:name="_Toc10551"/>
      <w:bookmarkStart w:id="357" w:name="_Toc462070839"/>
      <w:r>
        <w:rPr>
          <w:rFonts w:hint="eastAsia" w:eastAsia="黑体"/>
          <w:b/>
          <w:kern w:val="0"/>
          <w:sz w:val="32"/>
          <w:szCs w:val="32"/>
        </w:rPr>
        <w:t>8</w:t>
      </w:r>
      <w:r>
        <w:rPr>
          <w:rFonts w:hint="eastAsia" w:ascii="仿宋" w:hAnsi="仿宋" w:eastAsia="仿宋" w:cs="仿宋"/>
          <w:b/>
          <w:kern w:val="0"/>
          <w:sz w:val="32"/>
          <w:szCs w:val="32"/>
        </w:rPr>
        <w:t xml:space="preserve"> </w:t>
      </w:r>
      <w:r>
        <w:rPr>
          <w:rFonts w:hint="eastAsia" w:ascii="黑体" w:hAnsi="黑体" w:eastAsia="黑体" w:cs="黑体"/>
          <w:b/>
          <w:kern w:val="0"/>
          <w:sz w:val="32"/>
          <w:szCs w:val="32"/>
        </w:rPr>
        <w:t>保障措施</w:t>
      </w:r>
      <w:bookmarkEnd w:id="351"/>
      <w:bookmarkEnd w:id="352"/>
      <w:bookmarkEnd w:id="353"/>
      <w:bookmarkEnd w:id="354"/>
      <w:bookmarkEnd w:id="355"/>
      <w:bookmarkEnd w:id="356"/>
      <w:bookmarkEnd w:id="357"/>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58" w:name="_Toc841270402"/>
      <w:bookmarkStart w:id="359" w:name="_Toc464649849"/>
      <w:bookmarkStart w:id="360" w:name="_Toc2406"/>
      <w:bookmarkStart w:id="361" w:name="_Toc464651062"/>
      <w:bookmarkStart w:id="362" w:name="_Toc462070840"/>
      <w:bookmarkStart w:id="363" w:name="_Toc32145"/>
      <w:bookmarkStart w:id="364" w:name="_Toc464649711"/>
      <w:r>
        <w:rPr>
          <w:rFonts w:hint="eastAsia" w:eastAsia="仿宋_GB2312"/>
          <w:b/>
          <w:sz w:val="32"/>
          <w:szCs w:val="32"/>
        </w:rPr>
        <w:t>8.1</w:t>
      </w:r>
      <w:r>
        <w:rPr>
          <w:rFonts w:hint="eastAsia" w:ascii="仿宋" w:hAnsi="仿宋" w:eastAsia="仿宋" w:cs="仿宋"/>
          <w:b/>
          <w:sz w:val="32"/>
          <w:szCs w:val="32"/>
        </w:rPr>
        <w:t xml:space="preserve"> 信息与通信保障</w:t>
      </w:r>
      <w:bookmarkEnd w:id="358"/>
      <w:bookmarkEnd w:id="359"/>
      <w:bookmarkEnd w:id="360"/>
      <w:bookmarkEnd w:id="361"/>
      <w:bookmarkEnd w:id="362"/>
      <w:bookmarkEnd w:id="363"/>
      <w:bookmarkEnd w:id="364"/>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厅办公室、自治区水利事业发展中心</w:t>
      </w:r>
      <w:r>
        <w:rPr>
          <w:rFonts w:hint="eastAsia" w:ascii="仿宋" w:hAnsi="仿宋" w:eastAsia="仿宋" w:cs="仿宋"/>
          <w:sz w:val="32"/>
          <w:szCs w:val="32"/>
        </w:rPr>
        <w:t>和</w:t>
      </w:r>
      <w:r>
        <w:rPr>
          <w:rFonts w:hint="eastAsia" w:ascii="仿宋" w:hAnsi="仿宋" w:eastAsia="仿宋" w:cs="仿宋"/>
          <w:sz w:val="32"/>
          <w:szCs w:val="32"/>
          <w:lang w:eastAsia="zh-CN"/>
        </w:rPr>
        <w:t>相关</w:t>
      </w:r>
      <w:r>
        <w:rPr>
          <w:rFonts w:hint="eastAsia" w:ascii="仿宋" w:hAnsi="仿宋" w:eastAsia="仿宋" w:cs="仿宋"/>
          <w:sz w:val="32"/>
          <w:szCs w:val="32"/>
        </w:rPr>
        <w:t>单位应为应急响应工作提供信息畅通相关支持。相关</w:t>
      </w:r>
      <w:r>
        <w:rPr>
          <w:rFonts w:hint="eastAsia" w:ascii="仿宋" w:hAnsi="仿宋" w:eastAsia="仿宋" w:cs="仿宋"/>
          <w:sz w:val="32"/>
          <w:szCs w:val="32"/>
          <w:lang w:eastAsia="zh-CN"/>
        </w:rPr>
        <w:t>处室</w:t>
      </w:r>
      <w:r>
        <w:rPr>
          <w:rFonts w:hint="eastAsia" w:ascii="仿宋" w:hAnsi="仿宋" w:eastAsia="仿宋" w:cs="仿宋"/>
          <w:sz w:val="32"/>
          <w:szCs w:val="32"/>
        </w:rPr>
        <w:t>和</w:t>
      </w:r>
      <w:r>
        <w:rPr>
          <w:rFonts w:hint="eastAsia" w:ascii="仿宋" w:hAnsi="仿宋" w:eastAsia="仿宋" w:cs="仿宋"/>
          <w:sz w:val="32"/>
          <w:szCs w:val="32"/>
          <w:lang w:eastAsia="zh-CN"/>
        </w:rPr>
        <w:t>厅直属</w:t>
      </w:r>
      <w:r>
        <w:rPr>
          <w:rFonts w:hint="eastAsia" w:ascii="仿宋" w:hAnsi="仿宋" w:eastAsia="仿宋" w:cs="仿宋"/>
          <w:sz w:val="32"/>
          <w:szCs w:val="32"/>
        </w:rPr>
        <w:t>单位需要明确</w:t>
      </w:r>
      <w:r>
        <w:rPr>
          <w:rFonts w:hint="eastAsia" w:ascii="仿宋" w:hAnsi="仿宋" w:eastAsia="仿宋" w:cs="仿宋"/>
          <w:sz w:val="32"/>
          <w:szCs w:val="32"/>
          <w:lang w:eastAsia="zh-CN"/>
        </w:rPr>
        <w:t>应急处置人员</w:t>
      </w:r>
      <w:r>
        <w:rPr>
          <w:rFonts w:hint="eastAsia" w:ascii="仿宋" w:hAnsi="仿宋" w:eastAsia="仿宋" w:cs="仿宋"/>
          <w:sz w:val="32"/>
          <w:szCs w:val="32"/>
        </w:rPr>
        <w:t>通讯联系方式，确保相关工作人员在水利生产安全事故应急响应期间应保持通信畅通。</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各单位确保</w:t>
      </w:r>
      <w:r>
        <w:rPr>
          <w:rFonts w:hint="eastAsia" w:ascii="仿宋" w:hAnsi="仿宋" w:eastAsia="仿宋" w:cs="仿宋"/>
          <w:sz w:val="32"/>
          <w:szCs w:val="32"/>
        </w:rPr>
        <w:t>保持应急期间通信畅通，在正常通信设备不能工作时，迅速抢修损坏的通信设施，启用备用应急通信设备，为本预案实施提供通信保障。</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65" w:name="_Toc464651063"/>
      <w:bookmarkStart w:id="366" w:name="_Toc464649712"/>
      <w:bookmarkStart w:id="367" w:name="_Toc1645595844"/>
      <w:bookmarkStart w:id="368" w:name="_Toc464649850"/>
      <w:bookmarkStart w:id="369" w:name="_Toc7760"/>
      <w:bookmarkStart w:id="370" w:name="_Toc462070841"/>
      <w:bookmarkStart w:id="371" w:name="_Toc11029"/>
      <w:r>
        <w:rPr>
          <w:rFonts w:hint="eastAsia" w:eastAsia="仿宋_GB2312"/>
          <w:b/>
          <w:sz w:val="32"/>
          <w:szCs w:val="32"/>
        </w:rPr>
        <w:t xml:space="preserve">8.2 </w:t>
      </w:r>
      <w:r>
        <w:rPr>
          <w:rFonts w:hint="eastAsia" w:ascii="仿宋" w:hAnsi="仿宋" w:eastAsia="仿宋" w:cs="仿宋"/>
          <w:b/>
          <w:sz w:val="32"/>
          <w:szCs w:val="32"/>
        </w:rPr>
        <w:t>人力资源保障</w:t>
      </w:r>
      <w:bookmarkEnd w:id="365"/>
      <w:bookmarkEnd w:id="366"/>
      <w:bookmarkEnd w:id="367"/>
      <w:bookmarkEnd w:id="368"/>
      <w:bookmarkEnd w:id="369"/>
      <w:bookmarkEnd w:id="370"/>
      <w:bookmarkEnd w:id="371"/>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运行管理监督处</w:t>
      </w:r>
      <w:r>
        <w:rPr>
          <w:rFonts w:hint="eastAsia" w:ascii="仿宋" w:hAnsi="仿宋" w:eastAsia="仿宋" w:cs="仿宋"/>
          <w:sz w:val="32"/>
          <w:szCs w:val="32"/>
        </w:rPr>
        <w:t>应会同</w:t>
      </w:r>
      <w:r>
        <w:rPr>
          <w:rFonts w:hint="eastAsia" w:ascii="仿宋" w:hAnsi="仿宋" w:eastAsia="仿宋" w:cs="仿宋"/>
          <w:sz w:val="32"/>
          <w:szCs w:val="32"/>
          <w:lang w:eastAsia="zh-CN"/>
        </w:rPr>
        <w:t>自治区水利事业发展中心</w:t>
      </w:r>
      <w:r>
        <w:rPr>
          <w:rFonts w:hint="eastAsia" w:ascii="仿宋" w:hAnsi="仿宋" w:eastAsia="仿宋" w:cs="仿宋"/>
          <w:sz w:val="32"/>
          <w:szCs w:val="32"/>
        </w:rPr>
        <w:t>加强</w:t>
      </w:r>
      <w:r>
        <w:rPr>
          <w:rFonts w:hint="eastAsia" w:ascii="仿宋" w:hAnsi="仿宋" w:eastAsia="仿宋" w:cs="仿宋"/>
          <w:sz w:val="32"/>
          <w:szCs w:val="32"/>
          <w:highlight w:val="none"/>
        </w:rPr>
        <w:t>水利生产安全事故应急专家库</w:t>
      </w:r>
      <w:r>
        <w:rPr>
          <w:rFonts w:hint="eastAsia" w:ascii="仿宋" w:hAnsi="仿宋" w:eastAsia="仿宋" w:cs="仿宋"/>
          <w:sz w:val="32"/>
          <w:szCs w:val="32"/>
        </w:rPr>
        <w:t>的建设与管理工作。</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各地区各单位</w:t>
      </w:r>
      <w:r>
        <w:rPr>
          <w:rFonts w:hint="eastAsia" w:ascii="仿宋" w:hAnsi="仿宋" w:eastAsia="仿宋" w:cs="仿宋"/>
          <w:sz w:val="32"/>
          <w:szCs w:val="32"/>
        </w:rPr>
        <w:t>应建立地方应急救援协作机制，积极与</w:t>
      </w:r>
      <w:r>
        <w:rPr>
          <w:rFonts w:hint="eastAsia" w:ascii="仿宋" w:hAnsi="仿宋" w:eastAsia="仿宋" w:cs="仿宋"/>
          <w:sz w:val="32"/>
          <w:szCs w:val="32"/>
          <w:highlight w:val="none"/>
          <w:lang w:eastAsia="zh-CN"/>
        </w:rPr>
        <w:t>地方</w:t>
      </w:r>
      <w:r>
        <w:rPr>
          <w:rFonts w:hint="eastAsia" w:ascii="仿宋" w:hAnsi="仿宋" w:eastAsia="仿宋" w:cs="仿宋"/>
          <w:sz w:val="32"/>
          <w:szCs w:val="32"/>
        </w:rPr>
        <w:t>应急救援力量对接，为本预案实施提供人力资源保障。</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72" w:name="_Toc16472"/>
      <w:bookmarkStart w:id="373" w:name="_Toc464649713"/>
      <w:bookmarkStart w:id="374" w:name="_Toc341641738"/>
      <w:bookmarkStart w:id="375" w:name="_Toc464651064"/>
      <w:bookmarkStart w:id="376" w:name="_Toc464649851"/>
      <w:bookmarkStart w:id="377" w:name="_Toc3076"/>
      <w:bookmarkStart w:id="378" w:name="_Toc462070842"/>
      <w:r>
        <w:rPr>
          <w:rFonts w:hint="eastAsia" w:eastAsia="仿宋_GB2312"/>
          <w:b/>
          <w:sz w:val="32"/>
          <w:szCs w:val="32"/>
        </w:rPr>
        <w:t>8.3</w:t>
      </w:r>
      <w:r>
        <w:rPr>
          <w:rFonts w:hint="eastAsia" w:ascii="仿宋" w:hAnsi="仿宋" w:eastAsia="仿宋" w:cs="仿宋"/>
          <w:b/>
          <w:sz w:val="32"/>
          <w:szCs w:val="32"/>
        </w:rPr>
        <w:t xml:space="preserve"> 应急经费保障</w:t>
      </w:r>
      <w:bookmarkEnd w:id="372"/>
      <w:bookmarkEnd w:id="373"/>
      <w:bookmarkEnd w:id="374"/>
      <w:bookmarkEnd w:id="375"/>
      <w:bookmarkEnd w:id="376"/>
      <w:bookmarkEnd w:id="377"/>
      <w:bookmarkEnd w:id="378"/>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计财处</w:t>
      </w:r>
      <w:r>
        <w:rPr>
          <w:rFonts w:hint="eastAsia" w:ascii="仿宋" w:hAnsi="仿宋" w:eastAsia="仿宋" w:cs="仿宋"/>
          <w:sz w:val="32"/>
          <w:szCs w:val="32"/>
        </w:rPr>
        <w:t>、</w:t>
      </w:r>
      <w:r>
        <w:rPr>
          <w:rFonts w:hint="eastAsia" w:ascii="仿宋" w:hAnsi="仿宋" w:eastAsia="仿宋" w:cs="仿宋"/>
          <w:sz w:val="32"/>
          <w:szCs w:val="32"/>
          <w:lang w:eastAsia="zh-CN"/>
        </w:rPr>
        <w:t>运行管理监督处</w:t>
      </w:r>
      <w:r>
        <w:rPr>
          <w:rFonts w:hint="eastAsia" w:ascii="仿宋" w:hAnsi="仿宋" w:eastAsia="仿宋" w:cs="仿宋"/>
          <w:sz w:val="32"/>
          <w:szCs w:val="32"/>
        </w:rPr>
        <w:t>根据需求安排年度应急管理经费，用于水利</w:t>
      </w:r>
      <w:r>
        <w:rPr>
          <w:rFonts w:hint="eastAsia" w:ascii="仿宋" w:hAnsi="仿宋" w:eastAsia="仿宋" w:cs="仿宋"/>
          <w:sz w:val="32"/>
          <w:szCs w:val="32"/>
          <w:lang w:eastAsia="zh-CN"/>
        </w:rPr>
        <w:t>厅</w:t>
      </w:r>
      <w:r>
        <w:rPr>
          <w:rFonts w:hint="eastAsia" w:ascii="仿宋" w:hAnsi="仿宋" w:eastAsia="仿宋" w:cs="仿宋"/>
          <w:sz w:val="32"/>
          <w:szCs w:val="32"/>
        </w:rPr>
        <w:t>应对生产安全事故、应急培训、预案宣传</w:t>
      </w:r>
      <w:r>
        <w:rPr>
          <w:rFonts w:hint="eastAsia" w:ascii="仿宋" w:hAnsi="仿宋" w:eastAsia="仿宋" w:cs="仿宋"/>
          <w:sz w:val="32"/>
          <w:szCs w:val="32"/>
          <w:lang w:eastAsia="zh-CN"/>
        </w:rPr>
        <w:t>和</w:t>
      </w:r>
      <w:r>
        <w:rPr>
          <w:rFonts w:hint="eastAsia" w:ascii="仿宋" w:hAnsi="仿宋" w:eastAsia="仿宋" w:cs="仿宋"/>
          <w:sz w:val="32"/>
          <w:szCs w:val="32"/>
        </w:rPr>
        <w:t>演练等工作。</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各地区各单位</w:t>
      </w:r>
      <w:r>
        <w:rPr>
          <w:rFonts w:hint="eastAsia" w:ascii="仿宋" w:hAnsi="仿宋" w:eastAsia="仿宋" w:cs="仿宋"/>
          <w:sz w:val="32"/>
          <w:szCs w:val="32"/>
        </w:rPr>
        <w:t>应积极争取应急管理经费安排，用于应对生产安全事故、应急培训、预案宣传</w:t>
      </w:r>
      <w:r>
        <w:rPr>
          <w:rFonts w:hint="eastAsia" w:ascii="仿宋" w:hAnsi="仿宋" w:eastAsia="仿宋" w:cs="仿宋"/>
          <w:sz w:val="32"/>
          <w:szCs w:val="32"/>
          <w:lang w:eastAsia="zh-CN"/>
        </w:rPr>
        <w:t>和</w:t>
      </w:r>
      <w:r>
        <w:rPr>
          <w:rFonts w:hint="eastAsia" w:ascii="仿宋" w:hAnsi="仿宋" w:eastAsia="仿宋" w:cs="仿宋"/>
          <w:sz w:val="32"/>
          <w:szCs w:val="32"/>
        </w:rPr>
        <w:t>演练等工作。</w:t>
      </w:r>
    </w:p>
    <w:p>
      <w:pPr>
        <w:tabs>
          <w:tab w:val="left" w:pos="735"/>
          <w:tab w:val="left" w:pos="840"/>
        </w:tabs>
        <w:adjustRightInd w:val="0"/>
        <w:snapToGrid w:val="0"/>
        <w:spacing w:line="360" w:lineRule="auto"/>
        <w:outlineLvl w:val="1"/>
        <w:rPr>
          <w:rFonts w:hint="eastAsia" w:ascii="仿宋" w:hAnsi="仿宋" w:eastAsia="仿宋" w:cs="仿宋"/>
          <w:b/>
          <w:sz w:val="32"/>
          <w:szCs w:val="32"/>
        </w:rPr>
      </w:pPr>
      <w:bookmarkStart w:id="379" w:name="_Toc1323045825"/>
      <w:bookmarkStart w:id="380" w:name="_Toc12590"/>
      <w:bookmarkStart w:id="381" w:name="_Toc464649714"/>
      <w:bookmarkStart w:id="382" w:name="_Toc464649852"/>
      <w:bookmarkStart w:id="383" w:name="_Toc29284"/>
      <w:bookmarkStart w:id="384" w:name="_Toc462070843"/>
      <w:bookmarkStart w:id="385" w:name="_Toc464651065"/>
      <w:r>
        <w:rPr>
          <w:rFonts w:hint="eastAsia" w:eastAsia="仿宋_GB2312"/>
          <w:b/>
          <w:sz w:val="32"/>
          <w:szCs w:val="32"/>
        </w:rPr>
        <w:t xml:space="preserve">8.4 </w:t>
      </w:r>
      <w:r>
        <w:rPr>
          <w:rFonts w:hint="eastAsia" w:ascii="仿宋" w:hAnsi="仿宋" w:eastAsia="仿宋" w:cs="仿宋"/>
          <w:b/>
          <w:sz w:val="32"/>
          <w:szCs w:val="32"/>
        </w:rPr>
        <w:t>物资与装备保障</w:t>
      </w:r>
      <w:bookmarkEnd w:id="379"/>
      <w:bookmarkEnd w:id="380"/>
      <w:bookmarkEnd w:id="381"/>
      <w:bookmarkEnd w:id="382"/>
      <w:bookmarkEnd w:id="383"/>
      <w:bookmarkEnd w:id="384"/>
      <w:bookmarkEnd w:id="385"/>
    </w:p>
    <w:p>
      <w:pPr>
        <w:tabs>
          <w:tab w:val="left" w:pos="1365"/>
        </w:tabs>
        <w:adjustRightInd w:val="0"/>
        <w:snapToGrid w:val="0"/>
        <w:spacing w:line="360" w:lineRule="auto"/>
        <w:ind w:firstLine="640" w:firstLineChars="200"/>
        <w:rPr>
          <w:rFonts w:eastAsia="仿宋_GB2312"/>
          <w:sz w:val="32"/>
          <w:szCs w:val="32"/>
        </w:rPr>
      </w:pPr>
      <w:r>
        <w:rPr>
          <w:rFonts w:hint="eastAsia" w:ascii="仿宋" w:hAnsi="仿宋" w:eastAsia="仿宋" w:cs="仿宋"/>
          <w:sz w:val="32"/>
          <w:szCs w:val="32"/>
          <w:lang w:eastAsia="zh-CN"/>
        </w:rPr>
        <w:t>各单位</w:t>
      </w:r>
      <w:r>
        <w:rPr>
          <w:rFonts w:hint="eastAsia" w:ascii="仿宋" w:hAnsi="仿宋" w:eastAsia="仿宋" w:cs="仿宋"/>
          <w:sz w:val="32"/>
          <w:szCs w:val="32"/>
        </w:rPr>
        <w:t>应根据有关法律、法规和专项应急预案的规定，组织</w:t>
      </w:r>
      <w:r>
        <w:rPr>
          <w:rFonts w:hint="eastAsia" w:ascii="仿宋" w:hAnsi="仿宋" w:eastAsia="仿宋" w:cs="仿宋"/>
          <w:sz w:val="32"/>
          <w:szCs w:val="32"/>
          <w:highlight w:val="none"/>
        </w:rPr>
        <w:t>工程有关施工单位</w:t>
      </w:r>
      <w:r>
        <w:rPr>
          <w:rFonts w:hint="eastAsia" w:ascii="仿宋" w:hAnsi="仿宋" w:eastAsia="仿宋" w:cs="仿宋"/>
          <w:sz w:val="32"/>
          <w:szCs w:val="32"/>
        </w:rPr>
        <w:t>配备适量应急机械、设备、器材等物资装备，配齐救援物资，配好救援装备，做好生产安全事故应急救援必需</w:t>
      </w:r>
      <w:r>
        <w:rPr>
          <w:rFonts w:hint="eastAsia" w:ascii="仿宋" w:hAnsi="仿宋" w:eastAsia="仿宋" w:cs="仿宋"/>
          <w:sz w:val="32"/>
          <w:szCs w:val="32"/>
          <w:highlight w:val="none"/>
          <w:lang w:eastAsia="zh-CN"/>
        </w:rPr>
        <w:t>的</w:t>
      </w:r>
      <w:r>
        <w:rPr>
          <w:rFonts w:hint="eastAsia" w:ascii="仿宋" w:hAnsi="仿宋" w:eastAsia="仿宋" w:cs="仿宋"/>
          <w:sz w:val="32"/>
          <w:szCs w:val="32"/>
        </w:rPr>
        <w:t>保护、防护器具储备工作；建立应急物资与装备管理制度，加强应急物资与装备的日常管理，及时建立台账。</w:t>
      </w:r>
    </w:p>
    <w:p>
      <w:pPr>
        <w:tabs>
          <w:tab w:val="left" w:pos="525"/>
          <w:tab w:val="left" w:pos="1155"/>
        </w:tabs>
        <w:snapToGrid w:val="0"/>
        <w:spacing w:before="120" w:beforeLines="50" w:after="120" w:afterLines="50" w:line="360" w:lineRule="auto"/>
        <w:jc w:val="center"/>
        <w:outlineLvl w:val="0"/>
        <w:rPr>
          <w:rFonts w:eastAsia="黑体"/>
          <w:b/>
          <w:kern w:val="0"/>
          <w:sz w:val="32"/>
          <w:szCs w:val="32"/>
        </w:rPr>
      </w:pPr>
      <w:bookmarkStart w:id="386" w:name="_Toc462070844"/>
      <w:bookmarkStart w:id="387" w:name="_Toc25865"/>
      <w:bookmarkStart w:id="388" w:name="_Toc464649853"/>
      <w:bookmarkStart w:id="389" w:name="_Toc1214887484"/>
      <w:bookmarkStart w:id="390" w:name="_Toc464649715"/>
      <w:bookmarkStart w:id="391" w:name="_Toc464651066"/>
      <w:bookmarkStart w:id="392" w:name="_Toc23549"/>
      <w:r>
        <w:rPr>
          <w:rFonts w:hint="eastAsia" w:eastAsia="黑体"/>
          <w:b/>
          <w:kern w:val="0"/>
          <w:sz w:val="32"/>
          <w:szCs w:val="32"/>
        </w:rPr>
        <w:t xml:space="preserve">9 </w:t>
      </w:r>
      <w:r>
        <w:rPr>
          <w:rFonts w:eastAsia="黑体"/>
          <w:b/>
          <w:kern w:val="0"/>
          <w:sz w:val="32"/>
          <w:szCs w:val="32"/>
        </w:rPr>
        <w:t>培训与演练</w:t>
      </w:r>
      <w:bookmarkEnd w:id="386"/>
      <w:bookmarkEnd w:id="387"/>
      <w:bookmarkEnd w:id="388"/>
      <w:bookmarkEnd w:id="389"/>
      <w:bookmarkEnd w:id="390"/>
      <w:bookmarkEnd w:id="391"/>
      <w:bookmarkEnd w:id="392"/>
    </w:p>
    <w:p>
      <w:pPr>
        <w:tabs>
          <w:tab w:val="left" w:pos="735"/>
          <w:tab w:val="left" w:pos="840"/>
        </w:tabs>
        <w:adjustRightInd w:val="0"/>
        <w:snapToGrid w:val="0"/>
        <w:spacing w:line="360" w:lineRule="auto"/>
        <w:outlineLvl w:val="1"/>
        <w:rPr>
          <w:rFonts w:eastAsia="仿宋_GB2312"/>
          <w:b/>
          <w:sz w:val="32"/>
          <w:szCs w:val="32"/>
        </w:rPr>
      </w:pPr>
      <w:bookmarkStart w:id="393" w:name="_Toc464651067"/>
      <w:bookmarkStart w:id="394" w:name="_Toc30237"/>
      <w:bookmarkStart w:id="395" w:name="_Toc464649854"/>
      <w:bookmarkStart w:id="396" w:name="_Toc16175"/>
      <w:bookmarkStart w:id="397" w:name="_Toc1554079759"/>
      <w:bookmarkStart w:id="398" w:name="_Toc464649716"/>
      <w:bookmarkStart w:id="399" w:name="_Toc462070845"/>
      <w:r>
        <w:rPr>
          <w:rFonts w:hint="eastAsia" w:eastAsia="仿宋_GB2312"/>
          <w:b/>
          <w:sz w:val="32"/>
          <w:szCs w:val="32"/>
        </w:rPr>
        <w:t xml:space="preserve">9.1 </w:t>
      </w:r>
      <w:r>
        <w:rPr>
          <w:rFonts w:hint="eastAsia" w:ascii="仿宋" w:hAnsi="仿宋" w:eastAsia="仿宋" w:cs="仿宋"/>
          <w:b/>
          <w:sz w:val="32"/>
          <w:szCs w:val="32"/>
        </w:rPr>
        <w:t>预案培训</w:t>
      </w:r>
      <w:bookmarkEnd w:id="393"/>
      <w:bookmarkEnd w:id="394"/>
      <w:bookmarkEnd w:id="395"/>
      <w:bookmarkEnd w:id="396"/>
      <w:bookmarkEnd w:id="397"/>
      <w:bookmarkEnd w:id="398"/>
      <w:bookmarkEnd w:id="399"/>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运行管理监督处指导和监督各单位</w:t>
      </w:r>
      <w:r>
        <w:rPr>
          <w:rFonts w:hint="eastAsia" w:ascii="仿宋" w:hAnsi="仿宋" w:eastAsia="仿宋" w:cs="仿宋"/>
          <w:sz w:val="32"/>
          <w:szCs w:val="32"/>
        </w:rPr>
        <w:t>定期组织</w:t>
      </w:r>
      <w:r>
        <w:rPr>
          <w:rFonts w:hint="eastAsia" w:ascii="仿宋" w:hAnsi="仿宋" w:eastAsia="仿宋" w:cs="仿宋"/>
          <w:sz w:val="32"/>
          <w:szCs w:val="32"/>
          <w:lang w:eastAsia="zh-CN"/>
        </w:rPr>
        <w:t>开展应急</w:t>
      </w:r>
      <w:r>
        <w:rPr>
          <w:rFonts w:hint="eastAsia" w:ascii="仿宋" w:hAnsi="仿宋" w:eastAsia="仿宋" w:cs="仿宋"/>
          <w:sz w:val="32"/>
          <w:szCs w:val="32"/>
        </w:rPr>
        <w:t>培训工作，提高相关人员安全意识与应急处置技能。</w:t>
      </w:r>
    </w:p>
    <w:p>
      <w:pPr>
        <w:tabs>
          <w:tab w:val="left" w:pos="735"/>
          <w:tab w:val="left" w:pos="840"/>
        </w:tabs>
        <w:adjustRightInd w:val="0"/>
        <w:snapToGrid w:val="0"/>
        <w:spacing w:line="360" w:lineRule="auto"/>
        <w:outlineLvl w:val="1"/>
        <w:rPr>
          <w:rFonts w:eastAsia="仿宋_GB2312"/>
          <w:b/>
          <w:sz w:val="32"/>
          <w:szCs w:val="32"/>
        </w:rPr>
      </w:pPr>
      <w:bookmarkStart w:id="400" w:name="_Toc464651068"/>
      <w:bookmarkStart w:id="401" w:name="_Toc476614978"/>
      <w:bookmarkStart w:id="402" w:name="_Toc464649717"/>
      <w:bookmarkStart w:id="403" w:name="_Toc462070846"/>
      <w:bookmarkStart w:id="404" w:name="_Toc29994"/>
      <w:bookmarkStart w:id="405" w:name="_Toc464649855"/>
      <w:bookmarkStart w:id="406" w:name="_Toc23493"/>
      <w:r>
        <w:rPr>
          <w:rFonts w:hint="eastAsia" w:eastAsia="仿宋_GB2312"/>
          <w:b/>
          <w:sz w:val="32"/>
          <w:szCs w:val="32"/>
        </w:rPr>
        <w:t xml:space="preserve">9.2 </w:t>
      </w:r>
      <w:r>
        <w:rPr>
          <w:rFonts w:hint="eastAsia" w:ascii="仿宋" w:hAnsi="仿宋" w:eastAsia="仿宋" w:cs="仿宋"/>
          <w:b/>
          <w:sz w:val="32"/>
          <w:szCs w:val="32"/>
        </w:rPr>
        <w:t>预案演练</w:t>
      </w:r>
      <w:bookmarkEnd w:id="400"/>
      <w:bookmarkEnd w:id="401"/>
      <w:bookmarkEnd w:id="402"/>
      <w:bookmarkEnd w:id="403"/>
      <w:bookmarkEnd w:id="404"/>
      <w:bookmarkEnd w:id="405"/>
      <w:bookmarkEnd w:id="406"/>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各</w:t>
      </w:r>
      <w:r>
        <w:rPr>
          <w:rFonts w:hint="eastAsia" w:ascii="仿宋" w:hAnsi="仿宋" w:eastAsia="仿宋" w:cs="仿宋"/>
          <w:sz w:val="32"/>
          <w:szCs w:val="32"/>
          <w:highlight w:val="none"/>
          <w:lang w:eastAsia="zh-CN"/>
        </w:rPr>
        <w:t>单位应按照有关规定，及时开展应急预案演练，</w:t>
      </w:r>
      <w:r>
        <w:rPr>
          <w:rFonts w:hint="eastAsia" w:ascii="仿宋" w:hAnsi="仿宋" w:eastAsia="仿宋" w:cs="仿宋"/>
          <w:sz w:val="32"/>
          <w:szCs w:val="32"/>
          <w:highlight w:val="none"/>
        </w:rPr>
        <w:t>对演练效果进行总结评估，撰写应急</w:t>
      </w:r>
      <w:r>
        <w:rPr>
          <w:rFonts w:hint="eastAsia" w:ascii="仿宋" w:hAnsi="仿宋" w:eastAsia="仿宋" w:cs="仿宋"/>
          <w:sz w:val="32"/>
          <w:szCs w:val="32"/>
          <w:lang w:eastAsia="zh-CN"/>
        </w:rPr>
        <w:t>预案</w:t>
      </w:r>
      <w:r>
        <w:rPr>
          <w:rFonts w:hint="eastAsia" w:ascii="仿宋" w:hAnsi="仿宋" w:eastAsia="仿宋" w:cs="仿宋"/>
          <w:sz w:val="32"/>
          <w:szCs w:val="32"/>
          <w:highlight w:val="none"/>
        </w:rPr>
        <w:t>演练评估报告，查找、分析预案存在的问题，并对应急预案提出修改意见。</w:t>
      </w:r>
    </w:p>
    <w:p>
      <w:pPr>
        <w:tabs>
          <w:tab w:val="left" w:pos="1365"/>
        </w:tabs>
        <w:adjustRightInd w:val="0"/>
        <w:snapToGrid w:val="0"/>
        <w:spacing w:line="360" w:lineRule="auto"/>
        <w:ind w:firstLine="640" w:firstLineChars="200"/>
        <w:rPr>
          <w:rFonts w:eastAsia="仿宋_GB2312"/>
          <w:sz w:val="32"/>
          <w:szCs w:val="32"/>
        </w:rPr>
      </w:pPr>
    </w:p>
    <w:p>
      <w:pPr>
        <w:tabs>
          <w:tab w:val="left" w:pos="525"/>
          <w:tab w:val="left" w:pos="1155"/>
        </w:tabs>
        <w:snapToGrid w:val="0"/>
        <w:spacing w:before="120" w:beforeLines="50" w:after="120" w:afterLines="50" w:line="360" w:lineRule="auto"/>
        <w:jc w:val="center"/>
        <w:outlineLvl w:val="0"/>
        <w:rPr>
          <w:rFonts w:eastAsia="黑体"/>
          <w:b/>
          <w:kern w:val="0"/>
          <w:sz w:val="32"/>
          <w:szCs w:val="32"/>
        </w:rPr>
      </w:pPr>
      <w:bookmarkStart w:id="407" w:name="_Toc462070847"/>
      <w:bookmarkStart w:id="408" w:name="_Toc464649718"/>
      <w:bookmarkStart w:id="409" w:name="_Toc17315"/>
      <w:bookmarkStart w:id="410" w:name="_Toc1626012775"/>
      <w:bookmarkStart w:id="411" w:name="_Toc13798"/>
      <w:bookmarkStart w:id="412" w:name="_Toc464651069"/>
      <w:bookmarkStart w:id="413" w:name="_Toc464649856"/>
      <w:r>
        <w:rPr>
          <w:rFonts w:hint="eastAsia" w:eastAsia="黑体"/>
          <w:b/>
          <w:kern w:val="0"/>
          <w:sz w:val="32"/>
          <w:szCs w:val="32"/>
        </w:rPr>
        <w:t xml:space="preserve">10 </w:t>
      </w:r>
      <w:r>
        <w:rPr>
          <w:rFonts w:eastAsia="黑体"/>
          <w:b/>
          <w:kern w:val="0"/>
          <w:sz w:val="32"/>
          <w:szCs w:val="32"/>
        </w:rPr>
        <w:t>附则</w:t>
      </w:r>
      <w:bookmarkEnd w:id="407"/>
      <w:bookmarkEnd w:id="408"/>
      <w:bookmarkEnd w:id="409"/>
      <w:bookmarkEnd w:id="410"/>
      <w:bookmarkEnd w:id="411"/>
      <w:bookmarkEnd w:id="412"/>
      <w:bookmarkEnd w:id="413"/>
    </w:p>
    <w:p>
      <w:pPr>
        <w:tabs>
          <w:tab w:val="left" w:pos="735"/>
          <w:tab w:val="left" w:pos="840"/>
        </w:tabs>
        <w:adjustRightInd w:val="0"/>
        <w:snapToGrid w:val="0"/>
        <w:spacing w:line="360" w:lineRule="auto"/>
        <w:outlineLvl w:val="1"/>
        <w:rPr>
          <w:rFonts w:hint="eastAsia" w:eastAsia="仿宋_GB2312"/>
          <w:b/>
          <w:sz w:val="32"/>
          <w:szCs w:val="32"/>
        </w:rPr>
      </w:pPr>
      <w:bookmarkStart w:id="414" w:name="_Toc25270"/>
      <w:bookmarkStart w:id="415" w:name="_Toc464649857"/>
      <w:bookmarkStart w:id="416" w:name="_Toc464649719"/>
      <w:bookmarkStart w:id="417" w:name="_Toc462070848"/>
      <w:bookmarkStart w:id="418" w:name="_Toc31703"/>
      <w:bookmarkStart w:id="419" w:name="_Toc464651070"/>
      <w:bookmarkStart w:id="420" w:name="_Toc1628954982"/>
      <w:r>
        <w:rPr>
          <w:rFonts w:hint="eastAsia" w:eastAsia="仿宋_GB2312"/>
          <w:b/>
          <w:sz w:val="32"/>
          <w:szCs w:val="32"/>
        </w:rPr>
        <w:t xml:space="preserve">10.1 </w:t>
      </w:r>
      <w:bookmarkEnd w:id="414"/>
      <w:bookmarkEnd w:id="415"/>
      <w:bookmarkEnd w:id="416"/>
      <w:bookmarkEnd w:id="417"/>
      <w:bookmarkEnd w:id="418"/>
      <w:bookmarkEnd w:id="419"/>
      <w:bookmarkStart w:id="421" w:name="_Toc464649720"/>
      <w:bookmarkStart w:id="422" w:name="_Toc464649858"/>
      <w:bookmarkStart w:id="423" w:name="_Toc462070849"/>
      <w:bookmarkStart w:id="424" w:name="_Toc464651071"/>
      <w:bookmarkStart w:id="425" w:name="_Toc24039"/>
      <w:bookmarkStart w:id="426" w:name="_Toc16646"/>
      <w:r>
        <w:rPr>
          <w:rFonts w:hint="eastAsia" w:ascii="仿宋" w:hAnsi="仿宋" w:eastAsia="仿宋" w:cs="仿宋"/>
          <w:b/>
          <w:sz w:val="32"/>
          <w:szCs w:val="32"/>
        </w:rPr>
        <w:t>施行日期</w:t>
      </w:r>
      <w:bookmarkEnd w:id="420"/>
      <w:bookmarkEnd w:id="421"/>
      <w:bookmarkEnd w:id="422"/>
      <w:bookmarkEnd w:id="423"/>
      <w:bookmarkEnd w:id="424"/>
      <w:bookmarkEnd w:id="425"/>
      <w:bookmarkEnd w:id="426"/>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本预案自印发之日起施行。</w:t>
      </w:r>
      <w:bookmarkStart w:id="427" w:name="_Toc193440895"/>
      <w:bookmarkEnd w:id="427"/>
    </w:p>
    <w:p>
      <w:pPr>
        <w:adjustRightInd w:val="0"/>
        <w:snapToGrid w:val="0"/>
        <w:spacing w:line="360" w:lineRule="auto"/>
        <w:ind w:firstLine="640" w:firstLineChars="200"/>
        <w:rPr>
          <w:rFonts w:hint="eastAsia" w:eastAsia="仿宋_GB2312"/>
          <w:sz w:val="32"/>
          <w:szCs w:val="32"/>
          <w:lang w:eastAsia="zh-CN"/>
        </w:rPr>
      </w:pPr>
    </w:p>
    <w:p>
      <w:pPr>
        <w:adjustRightInd w:val="0"/>
        <w:snapToGrid w:val="0"/>
        <w:spacing w:line="360" w:lineRule="auto"/>
        <w:ind w:firstLine="640" w:firstLineChars="200"/>
        <w:rPr>
          <w:rFonts w:hint="eastAsia" w:eastAsia="仿宋_GB2312"/>
          <w:sz w:val="32"/>
          <w:szCs w:val="32"/>
          <w:lang w:eastAsia="zh-CN"/>
        </w:rPr>
      </w:pPr>
    </w:p>
    <w:p>
      <w:pPr>
        <w:adjustRightInd w:val="0"/>
        <w:snapToGrid w:val="0"/>
        <w:spacing w:line="360" w:lineRule="auto"/>
        <w:ind w:firstLine="640" w:firstLineChars="200"/>
        <w:rPr>
          <w:rFonts w:hint="eastAsia" w:eastAsia="仿宋_GB2312"/>
          <w:sz w:val="32"/>
          <w:szCs w:val="32"/>
          <w:lang w:eastAsia="zh-CN"/>
        </w:rPr>
      </w:pPr>
      <w:r>
        <w:rPr>
          <w:rFonts w:hint="eastAsia" w:eastAsia="仿宋_GB2312"/>
          <w:sz w:val="32"/>
          <w:szCs w:val="32"/>
          <w:lang w:eastAsia="zh-CN"/>
        </w:rPr>
        <w:t>本附录内所称的“以上”包括本数，所称的“以下”不包括本数。</w:t>
      </w:r>
    </w:p>
    <w:p>
      <w:pPr>
        <w:tabs>
          <w:tab w:val="left" w:pos="1365"/>
        </w:tabs>
        <w:adjustRightInd w:val="0"/>
        <w:snapToGrid w:val="0"/>
        <w:spacing w:line="360" w:lineRule="auto"/>
        <w:outlineLvl w:val="0"/>
        <w:rPr>
          <w:rFonts w:hint="eastAsia" w:eastAsia="黑体"/>
          <w:b/>
          <w:kern w:val="0"/>
          <w:sz w:val="32"/>
          <w:szCs w:val="32"/>
        </w:rPr>
      </w:pPr>
      <w:r>
        <w:br w:type="page"/>
      </w:r>
      <w:bookmarkStart w:id="428" w:name="_Toc3524"/>
      <w:bookmarkStart w:id="429" w:name="_Toc2143862465"/>
      <w:bookmarkStart w:id="430" w:name="_Toc24103"/>
      <w:bookmarkStart w:id="431" w:name="_Toc464649859"/>
      <w:bookmarkStart w:id="432" w:name="_Toc464649721"/>
      <w:bookmarkStart w:id="433" w:name="_Toc464651072"/>
      <w:bookmarkStart w:id="434" w:name="_Toc464745884"/>
      <w:bookmarkStart w:id="435" w:name="_Toc464745882"/>
      <w:bookmarkStart w:id="436" w:name="_Toc463773156"/>
      <w:r>
        <w:rPr>
          <w:rFonts w:hint="eastAsia" w:ascii="黑体" w:hAnsi="黑体" w:eastAsia="黑体" w:cs="黑体"/>
          <w:bCs/>
          <w:kern w:val="0"/>
          <w:sz w:val="32"/>
          <w:szCs w:val="32"/>
        </w:rPr>
        <w:t>附录1</w:t>
      </w:r>
      <w:bookmarkEnd w:id="428"/>
      <w:bookmarkEnd w:id="429"/>
      <w:bookmarkEnd w:id="430"/>
    </w:p>
    <w:p>
      <w:pPr>
        <w:tabs>
          <w:tab w:val="left" w:pos="1365"/>
        </w:tabs>
        <w:adjustRightInd w:val="0"/>
        <w:snapToGrid w:val="0"/>
        <w:spacing w:line="360" w:lineRule="auto"/>
        <w:outlineLvl w:val="0"/>
        <w:rPr>
          <w:rFonts w:hint="eastAsia" w:eastAsia="黑体"/>
          <w:b/>
          <w:kern w:val="0"/>
          <w:sz w:val="32"/>
          <w:szCs w:val="32"/>
        </w:rPr>
      </w:pPr>
    </w:p>
    <w:p>
      <w:pPr>
        <w:tabs>
          <w:tab w:val="left" w:pos="1365"/>
        </w:tabs>
        <w:adjustRightInd w:val="0"/>
        <w:snapToGrid w:val="0"/>
        <w:spacing w:line="360" w:lineRule="auto"/>
        <w:jc w:val="center"/>
        <w:outlineLvl w:val="0"/>
        <w:rPr>
          <w:rFonts w:hint="eastAsia" w:eastAsia="黑体"/>
          <w:kern w:val="0"/>
          <w:sz w:val="32"/>
          <w:szCs w:val="32"/>
        </w:rPr>
      </w:pPr>
      <w:bookmarkStart w:id="437" w:name="_Toc941624790"/>
      <w:bookmarkStart w:id="438" w:name="_Toc838996194"/>
      <w:bookmarkStart w:id="439" w:name="_Toc328552599"/>
      <w:bookmarkStart w:id="440" w:name="_Toc22991"/>
      <w:bookmarkStart w:id="441" w:name="_Toc27562"/>
      <w:bookmarkStart w:id="442" w:name="_Toc1119251844"/>
      <w:r>
        <w:rPr>
          <w:rFonts w:hint="eastAsia" w:eastAsia="黑体"/>
          <w:b/>
          <w:kern w:val="0"/>
          <w:sz w:val="32"/>
          <w:szCs w:val="32"/>
        </w:rPr>
        <w:t>事故分级</w:t>
      </w:r>
      <w:bookmarkEnd w:id="431"/>
      <w:bookmarkEnd w:id="432"/>
      <w:bookmarkEnd w:id="433"/>
      <w:r>
        <w:rPr>
          <w:rFonts w:hint="eastAsia" w:eastAsia="黑体"/>
          <w:b/>
          <w:kern w:val="0"/>
          <w:sz w:val="32"/>
          <w:szCs w:val="32"/>
        </w:rPr>
        <w:t>标准</w:t>
      </w:r>
      <w:bookmarkEnd w:id="434"/>
      <w:bookmarkEnd w:id="437"/>
      <w:bookmarkEnd w:id="438"/>
      <w:bookmarkEnd w:id="439"/>
      <w:bookmarkEnd w:id="440"/>
      <w:bookmarkEnd w:id="441"/>
      <w:bookmarkEnd w:id="442"/>
    </w:p>
    <w:p>
      <w:pPr>
        <w:tabs>
          <w:tab w:val="left" w:pos="1365"/>
        </w:tabs>
        <w:adjustRightInd w:val="0"/>
        <w:snapToGrid w:val="0"/>
        <w:spacing w:line="360" w:lineRule="auto"/>
        <w:ind w:firstLine="640" w:firstLineChars="200"/>
        <w:rPr>
          <w:rFonts w:hint="eastAsia" w:eastAsia="仿宋_GB2312"/>
          <w:sz w:val="32"/>
          <w:szCs w:val="32"/>
        </w:rPr>
      </w:pP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sz w:val="32"/>
          <w:szCs w:val="32"/>
        </w:rPr>
        <w:t>一、</w:t>
      </w:r>
      <w:r>
        <w:rPr>
          <w:rFonts w:hint="eastAsia" w:ascii="仿宋" w:hAnsi="仿宋" w:eastAsia="仿宋" w:cs="仿宋"/>
          <w:sz w:val="32"/>
          <w:szCs w:val="32"/>
        </w:rPr>
        <w:t>特别重大事故，是指造成30人以上死亡，或者100人以上重伤（包括急性工业中毒，下同），或者直接经济损失1亿元以上的事故。</w:t>
      </w:r>
    </w:p>
    <w:p>
      <w:pPr>
        <w:tabs>
          <w:tab w:val="left" w:pos="1365"/>
        </w:tabs>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b w:val="0"/>
          <w:bCs/>
          <w:sz w:val="32"/>
          <w:szCs w:val="32"/>
        </w:rPr>
        <w:t>二、</w:t>
      </w:r>
      <w:r>
        <w:rPr>
          <w:rFonts w:hint="eastAsia" w:ascii="仿宋" w:hAnsi="仿宋" w:eastAsia="仿宋" w:cs="仿宋"/>
          <w:sz w:val="32"/>
          <w:szCs w:val="32"/>
        </w:rPr>
        <w:t>重大事故，是指造成10人以上30人以下死亡，或者50人以上100人以下重伤，或者直接经济损失5000万元以上1亿元以下的事故。</w:t>
      </w:r>
    </w:p>
    <w:p>
      <w:pPr>
        <w:tabs>
          <w:tab w:val="left" w:pos="1365"/>
        </w:tabs>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b w:val="0"/>
          <w:bCs/>
          <w:sz w:val="32"/>
          <w:szCs w:val="32"/>
        </w:rPr>
        <w:t>三、</w:t>
      </w:r>
      <w:r>
        <w:rPr>
          <w:rFonts w:hint="eastAsia" w:ascii="仿宋" w:hAnsi="仿宋" w:eastAsia="仿宋" w:cs="仿宋"/>
          <w:sz w:val="32"/>
          <w:szCs w:val="32"/>
        </w:rPr>
        <w:t>较大事故，是指造成3人以上10人以下死亡，或者10人以上50人以下重伤，或者直接经济损失1000万元以上5000万</w:t>
      </w:r>
      <w:r>
        <w:rPr>
          <w:rFonts w:hint="eastAsia" w:ascii="仿宋" w:hAnsi="仿宋" w:eastAsia="仿宋" w:cs="仿宋"/>
          <w:sz w:val="32"/>
          <w:szCs w:val="32"/>
          <w:highlight w:val="none"/>
        </w:rPr>
        <w:t>元以下的事故。</w:t>
      </w:r>
    </w:p>
    <w:p>
      <w:pPr>
        <w:adjustRightInd w:val="0"/>
        <w:snapToGrid w:val="0"/>
        <w:spacing w:line="360" w:lineRule="auto"/>
        <w:ind w:firstLine="640" w:firstLineChars="200"/>
        <w:rPr>
          <w:rFonts w:hint="eastAsia" w:ascii="仿宋" w:hAnsi="仿宋" w:eastAsia="仿宋" w:cs="仿宋"/>
          <w:sz w:val="32"/>
          <w:szCs w:val="32"/>
          <w:highlight w:val="none"/>
        </w:rPr>
      </w:pPr>
      <w:r>
        <w:rPr>
          <w:rFonts w:hint="eastAsia" w:ascii="仿宋" w:hAnsi="仿宋" w:eastAsia="仿宋" w:cs="仿宋"/>
          <w:b w:val="0"/>
          <w:bCs/>
          <w:sz w:val="32"/>
          <w:szCs w:val="32"/>
          <w:highlight w:val="none"/>
        </w:rPr>
        <w:t>四、</w:t>
      </w:r>
      <w:r>
        <w:rPr>
          <w:rFonts w:hint="eastAsia" w:ascii="仿宋" w:hAnsi="仿宋" w:eastAsia="仿宋" w:cs="仿宋"/>
          <w:sz w:val="32"/>
          <w:szCs w:val="32"/>
          <w:highlight w:val="none"/>
        </w:rPr>
        <w:t>一般事故，是指造成3人以下死亡，或者3人以上10人以下重伤，或者直接经济损失100万元以上1000万元以下的事故。</w:t>
      </w:r>
    </w:p>
    <w:p>
      <w:pPr>
        <w:adjustRightInd w:val="0"/>
        <w:snapToGrid w:val="0"/>
        <w:spacing w:line="360" w:lineRule="auto"/>
        <w:ind w:firstLine="640" w:firstLineChars="200"/>
        <w:rPr>
          <w:rFonts w:hint="eastAsia" w:ascii="仿宋" w:hAnsi="仿宋" w:eastAsia="仿宋" w:cs="仿宋"/>
          <w:b/>
          <w:sz w:val="32"/>
          <w:szCs w:val="32"/>
        </w:rPr>
      </w:pPr>
      <w:r>
        <w:rPr>
          <w:rFonts w:hint="eastAsia" w:ascii="仿宋" w:hAnsi="仿宋" w:eastAsia="仿宋" w:cs="仿宋"/>
          <w:b w:val="0"/>
          <w:bCs w:val="0"/>
          <w:sz w:val="32"/>
          <w:szCs w:val="32"/>
          <w:lang w:eastAsia="zh-CN"/>
        </w:rPr>
        <w:t>五、</w:t>
      </w:r>
      <w:r>
        <w:rPr>
          <w:rFonts w:hint="eastAsia" w:ascii="仿宋" w:hAnsi="仿宋" w:eastAsia="仿宋" w:cs="仿宋"/>
          <w:sz w:val="32"/>
          <w:szCs w:val="32"/>
        </w:rPr>
        <w:t>较大涉险事故，是指发生涉险10人以上，或者造成3人以上被困或下落不明，或者需要紧急疏散500人以上，或者危及重要场所和设施（电站、重要水利设施、危化品库、油气田和车站、码头、港口、机场及其他人员密集场所）的事故。</w:t>
      </w:r>
    </w:p>
    <w:bookmarkEnd w:id="435"/>
    <w:bookmarkEnd w:id="436"/>
    <w:p>
      <w:pPr>
        <w:tabs>
          <w:tab w:val="left" w:pos="525"/>
          <w:tab w:val="left" w:pos="1155"/>
        </w:tabs>
        <w:snapToGrid w:val="0"/>
        <w:spacing w:before="120" w:beforeLines="50" w:line="360" w:lineRule="auto"/>
        <w:jc w:val="center"/>
        <w:outlineLvl w:val="0"/>
        <w:sectPr>
          <w:pgSz w:w="11906" w:h="16838"/>
          <w:pgMar w:top="1474" w:right="1474" w:bottom="1474" w:left="1474" w:header="851" w:footer="992" w:gutter="0"/>
          <w:pgNumType w:start="1"/>
          <w:cols w:space="720" w:num="1"/>
          <w:docGrid w:linePitch="312" w:charSpace="0"/>
        </w:sectPr>
      </w:pPr>
      <w:bookmarkStart w:id="443" w:name="_Toc463773157"/>
      <w:r>
        <w:br w:type="page"/>
      </w:r>
    </w:p>
    <w:bookmarkEnd w:id="443"/>
    <w:p>
      <w:pPr>
        <w:tabs>
          <w:tab w:val="left" w:pos="525"/>
          <w:tab w:val="left" w:pos="1155"/>
        </w:tabs>
        <w:snapToGrid w:val="0"/>
        <w:spacing w:before="120" w:beforeLines="50" w:line="360" w:lineRule="auto"/>
        <w:outlineLvl w:val="0"/>
        <w:rPr>
          <w:rFonts w:hint="eastAsia" w:eastAsia="黑体"/>
          <w:b/>
          <w:kern w:val="0"/>
          <w:sz w:val="32"/>
          <w:szCs w:val="32"/>
        </w:rPr>
      </w:pPr>
      <w:bookmarkStart w:id="444" w:name="_Toc8638"/>
      <w:bookmarkStart w:id="445" w:name="_Toc15410"/>
      <w:bookmarkStart w:id="446" w:name="_Toc7165"/>
      <w:bookmarkStart w:id="447" w:name="_Toc99092542"/>
      <w:r>
        <w:rPr>
          <w:rFonts w:hint="eastAsia" w:ascii="黑体" w:hAnsi="黑体" w:eastAsia="黑体" w:cs="黑体"/>
          <w:bCs/>
          <w:kern w:val="0"/>
          <w:sz w:val="32"/>
          <w:szCs w:val="32"/>
        </w:rPr>
        <w:t>附录</w:t>
      </w:r>
      <w:bookmarkEnd w:id="444"/>
      <w:bookmarkEnd w:id="445"/>
      <w:bookmarkEnd w:id="446"/>
      <w:r>
        <w:rPr>
          <w:rFonts w:hint="eastAsia" w:ascii="黑体" w:hAnsi="黑体" w:eastAsia="黑体" w:cs="黑体"/>
          <w:bCs/>
          <w:kern w:val="0"/>
          <w:sz w:val="32"/>
          <w:szCs w:val="32"/>
          <w:lang w:val="en-US" w:eastAsia="zh-CN"/>
        </w:rPr>
        <w:t>2</w:t>
      </w:r>
      <w:bookmarkEnd w:id="447"/>
      <w:r>
        <w:rPr>
          <w:rFonts w:hint="eastAsia" w:ascii="黑体" w:hAnsi="黑体" w:eastAsia="黑体" w:cs="黑体"/>
          <w:bCs/>
          <w:kern w:val="0"/>
          <w:sz w:val="32"/>
          <w:szCs w:val="32"/>
        </w:rPr>
        <w:t xml:space="preserve"> </w:t>
      </w:r>
      <w:r>
        <w:rPr>
          <w:rFonts w:hint="eastAsia" w:eastAsia="黑体"/>
          <w:b/>
          <w:kern w:val="0"/>
          <w:sz w:val="32"/>
          <w:szCs w:val="32"/>
        </w:rPr>
        <w:t xml:space="preserve"> </w:t>
      </w:r>
    </w:p>
    <w:p>
      <w:pPr>
        <w:tabs>
          <w:tab w:val="left" w:pos="525"/>
          <w:tab w:val="left" w:pos="1155"/>
        </w:tabs>
        <w:snapToGrid w:val="0"/>
        <w:spacing w:before="120" w:beforeLines="50" w:line="360" w:lineRule="auto"/>
        <w:jc w:val="center"/>
        <w:outlineLvl w:val="0"/>
        <w:rPr>
          <w:rFonts w:hint="eastAsia" w:eastAsia="黑体"/>
          <w:b/>
          <w:kern w:val="0"/>
          <w:sz w:val="32"/>
          <w:szCs w:val="32"/>
        </w:rPr>
      </w:pPr>
      <w:bookmarkStart w:id="448" w:name="_Toc948871499"/>
      <w:bookmarkStart w:id="449" w:name="_Toc824126272"/>
      <w:bookmarkStart w:id="450" w:name="_Toc770863075"/>
      <w:bookmarkStart w:id="451" w:name="_Toc27120"/>
      <w:bookmarkStart w:id="452" w:name="_Toc265073850"/>
      <w:bookmarkStart w:id="453" w:name="_Toc28135"/>
    </w:p>
    <w:p>
      <w:pPr>
        <w:tabs>
          <w:tab w:val="left" w:pos="525"/>
          <w:tab w:val="left" w:pos="1155"/>
        </w:tabs>
        <w:snapToGrid w:val="0"/>
        <w:spacing w:before="120" w:beforeLines="50" w:line="360" w:lineRule="auto"/>
        <w:jc w:val="center"/>
        <w:outlineLvl w:val="0"/>
        <w:rPr>
          <w:rFonts w:hint="eastAsia" w:eastAsia="黑体"/>
          <w:b/>
          <w:kern w:val="0"/>
          <w:sz w:val="32"/>
          <w:szCs w:val="32"/>
        </w:rPr>
      </w:pPr>
    </w:p>
    <w:p>
      <w:pPr>
        <w:tabs>
          <w:tab w:val="left" w:pos="525"/>
          <w:tab w:val="left" w:pos="1155"/>
        </w:tabs>
        <w:snapToGrid w:val="0"/>
        <w:spacing w:before="120" w:beforeLines="50" w:line="360" w:lineRule="auto"/>
        <w:jc w:val="center"/>
        <w:outlineLvl w:val="0"/>
        <w:rPr>
          <w:rFonts w:hint="eastAsia" w:eastAsia="黑体"/>
          <w:b/>
          <w:kern w:val="0"/>
          <w:sz w:val="32"/>
          <w:szCs w:val="32"/>
        </w:rPr>
      </w:pPr>
    </w:p>
    <w:p>
      <w:pPr>
        <w:tabs>
          <w:tab w:val="left" w:pos="525"/>
          <w:tab w:val="left" w:pos="1155"/>
        </w:tabs>
        <w:snapToGrid w:val="0"/>
        <w:spacing w:before="120" w:beforeLines="50" w:line="360" w:lineRule="auto"/>
        <w:jc w:val="center"/>
        <w:outlineLvl w:val="0"/>
        <w:rPr>
          <w:rFonts w:hint="eastAsia" w:eastAsia="黑体"/>
          <w:b/>
          <w:kern w:val="0"/>
          <w:sz w:val="32"/>
          <w:szCs w:val="32"/>
        </w:rPr>
      </w:pPr>
    </w:p>
    <w:p>
      <w:pPr>
        <w:tabs>
          <w:tab w:val="left" w:pos="525"/>
          <w:tab w:val="left" w:pos="1155"/>
        </w:tabs>
        <w:snapToGrid w:val="0"/>
        <w:spacing w:before="120" w:beforeLines="50" w:line="360" w:lineRule="auto"/>
        <w:jc w:val="center"/>
        <w:outlineLvl w:val="0"/>
        <w:rPr>
          <w:rFonts w:hint="eastAsia" w:ascii="仿宋" w:hAnsi="仿宋" w:eastAsia="仿宋"/>
          <w:kern w:val="0"/>
          <w:sz w:val="40"/>
          <w:szCs w:val="40"/>
          <w:lang w:val="zh-CN"/>
        </w:rPr>
      </w:pPr>
      <w:r>
        <w:rPr>
          <w:rFonts w:hint="eastAsia" w:eastAsia="黑体"/>
          <w:b/>
          <w:kern w:val="0"/>
          <w:sz w:val="40"/>
          <w:szCs w:val="40"/>
        </w:rPr>
        <w:t>生产安全事故响应流程</w:t>
      </w:r>
      <w:r>
        <w:rPr>
          <w:rFonts w:eastAsia="黑体"/>
          <w:b/>
          <w:kern w:val="0"/>
          <w:sz w:val="40"/>
          <w:szCs w:val="40"/>
        </w:rPr>
        <w:t>图</w:t>
      </w:r>
      <w:bookmarkEnd w:id="448"/>
      <w:bookmarkEnd w:id="449"/>
      <w:bookmarkEnd w:id="450"/>
      <w:bookmarkEnd w:id="451"/>
      <w:bookmarkEnd w:id="452"/>
      <w:bookmarkEnd w:id="453"/>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eastAsia="仿宋_GB2312"/>
          <w:b/>
          <w:sz w:val="32"/>
          <w:szCs w:val="32"/>
        </w:rPr>
      </w:pPr>
    </w:p>
    <w:p>
      <w:pPr>
        <w:tabs>
          <w:tab w:val="left" w:pos="525"/>
          <w:tab w:val="left" w:pos="1155"/>
        </w:tabs>
        <w:snapToGrid w:val="0"/>
        <w:spacing w:before="120" w:beforeLines="50" w:line="240" w:lineRule="auto"/>
        <w:jc w:val="both"/>
        <w:rPr>
          <w:rFonts w:hint="eastAsia" w:ascii="仿宋" w:hAnsi="仿宋" w:eastAsia="仿宋" w:cs="仿宋"/>
          <w:b/>
          <w:sz w:val="32"/>
          <w:szCs w:val="32"/>
        </w:rPr>
      </w:pPr>
      <w:r>
        <w:rPr>
          <w:rFonts w:hint="eastAsia" w:eastAsia="仿宋_GB2312"/>
          <w:b/>
          <w:sz w:val="32"/>
          <w:szCs w:val="32"/>
        </w:rPr>
        <w:t>一、</w:t>
      </w:r>
      <w:r>
        <w:rPr>
          <w:rFonts w:hint="eastAsia" w:eastAsia="仿宋_GB2312"/>
          <w:b/>
          <w:sz w:val="32"/>
          <w:szCs w:val="32"/>
          <w:lang w:eastAsia="zh-CN"/>
        </w:rPr>
        <w:t>厅</w:t>
      </w:r>
      <w:r>
        <w:rPr>
          <w:rFonts w:hint="eastAsia" w:ascii="仿宋" w:hAnsi="仿宋" w:eastAsia="仿宋" w:cs="仿宋"/>
          <w:b/>
          <w:sz w:val="32"/>
          <w:szCs w:val="32"/>
        </w:rPr>
        <w:t>直属单位生产安全事故应急响应流程</w:t>
      </w:r>
    </w:p>
    <w:p>
      <w:pPr>
        <w:tabs>
          <w:tab w:val="left" w:pos="525"/>
          <w:tab w:val="left" w:pos="1155"/>
        </w:tabs>
        <w:snapToGrid w:val="0"/>
        <w:spacing w:before="120" w:beforeLines="50" w:line="360" w:lineRule="auto"/>
        <w:jc w:val="center"/>
        <w:rPr>
          <w:rFonts w:hint="eastAsia" w:eastAsia="宋体"/>
          <w:lang w:eastAsia="zh-CN"/>
        </w:rPr>
      </w:pPr>
      <w:r>
        <w:rPr>
          <w:rFonts w:hint="eastAsia" w:eastAsia="宋体"/>
          <w:lang w:eastAsia="zh-CN"/>
        </w:rPr>
        <w:drawing>
          <wp:inline distT="0" distB="0" distL="114300" distR="114300">
            <wp:extent cx="8361680" cy="4956810"/>
            <wp:effectExtent l="0" t="0" r="1270" b="15240"/>
            <wp:docPr id="3" name="图片 3" descr="b0df3c030d92aa610300690a77a1ca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b0df3c030d92aa610300690a77a1ca8"/>
                    <pic:cNvPicPr>
                      <a:picLocks noChangeAspect="true"/>
                    </pic:cNvPicPr>
                  </pic:nvPicPr>
                  <pic:blipFill>
                    <a:blip r:embed="rId5"/>
                    <a:stretch>
                      <a:fillRect/>
                    </a:stretch>
                  </pic:blipFill>
                  <pic:spPr>
                    <a:xfrm>
                      <a:off x="0" y="0"/>
                      <a:ext cx="8361680" cy="4956810"/>
                    </a:xfrm>
                    <a:prstGeom prst="rect">
                      <a:avLst/>
                    </a:prstGeom>
                  </pic:spPr>
                </pic:pic>
              </a:graphicData>
            </a:graphic>
          </wp:inline>
        </w:drawing>
      </w:r>
    </w:p>
    <w:p>
      <w:pPr>
        <w:keepNext w:val="0"/>
        <w:keepLines w:val="0"/>
        <w:pageBreakBefore w:val="0"/>
        <w:widowControl w:val="0"/>
        <w:tabs>
          <w:tab w:val="left" w:pos="525"/>
          <w:tab w:val="left" w:pos="1155"/>
        </w:tabs>
        <w:kinsoku/>
        <w:wordWrap/>
        <w:overflowPunct/>
        <w:topLinePunct w:val="0"/>
        <w:autoSpaceDE/>
        <w:autoSpaceDN/>
        <w:bidi w:val="0"/>
        <w:adjustRightInd/>
        <w:snapToGrid w:val="0"/>
        <w:spacing w:before="120" w:beforeLines="50" w:line="240" w:lineRule="atLeast"/>
        <w:jc w:val="left"/>
        <w:textAlignment w:val="auto"/>
        <w:rPr>
          <w:rFonts w:hint="eastAsia" w:eastAsia="黑体"/>
          <w:kern w:val="0"/>
          <w:sz w:val="32"/>
          <w:szCs w:val="32"/>
          <w:lang w:val="zh-CN"/>
        </w:rPr>
      </w:pPr>
      <w:r>
        <w:rPr>
          <w:rFonts w:hint="eastAsia" w:eastAsia="仿宋_GB2312"/>
          <w:b/>
          <w:sz w:val="32"/>
          <w:szCs w:val="32"/>
        </w:rPr>
        <w:t>二、</w:t>
      </w:r>
      <w:r>
        <w:rPr>
          <w:rFonts w:hint="eastAsia" w:ascii="仿宋" w:hAnsi="仿宋" w:eastAsia="仿宋" w:cs="仿宋"/>
          <w:b/>
          <w:sz w:val="32"/>
          <w:szCs w:val="32"/>
        </w:rPr>
        <w:t>地方生产安全事故应急响应流程</w:t>
      </w:r>
    </w:p>
    <w:p>
      <w:pPr>
        <w:jc w:val="center"/>
        <w:rPr>
          <w:rFonts w:ascii="宋体" w:hAnsi="宋体" w:eastAsia="宋体" w:cs="宋体"/>
          <w:kern w:val="0"/>
          <w:sz w:val="24"/>
          <w:szCs w:val="24"/>
          <w:lang w:val="en-US" w:eastAsia="zh-CN" w:bidi="ar"/>
        </w:rPr>
      </w:pPr>
    </w:p>
    <w:p>
      <w:pPr>
        <w:jc w:val="center"/>
        <w:rPr>
          <w:rFonts w:ascii="宋体" w:hAnsi="宋体" w:eastAsia="宋体" w:cs="宋体"/>
          <w:kern w:val="0"/>
          <w:sz w:val="24"/>
          <w:szCs w:val="24"/>
          <w:lang w:val="en-US" w:eastAsia="zh-CN" w:bidi="ar"/>
        </w:rPr>
        <w:sectPr>
          <w:pgSz w:w="16838" w:h="11905" w:orient="landscape"/>
          <w:pgMar w:top="1814" w:right="1588" w:bottom="1474" w:left="1474" w:header="851" w:footer="992" w:gutter="0"/>
          <w:cols w:space="0" w:num="1"/>
          <w:rtlGutter w:val="0"/>
          <w:docGrid w:linePitch="312" w:charSpace="0"/>
        </w:sectPr>
      </w:pPr>
      <w:r>
        <w:rPr>
          <w:rFonts w:ascii="宋体" w:hAnsi="宋体" w:eastAsia="宋体" w:cs="宋体"/>
          <w:kern w:val="0"/>
          <w:sz w:val="24"/>
          <w:szCs w:val="24"/>
          <w:lang w:val="en-US" w:eastAsia="zh-CN" w:bidi="ar"/>
        </w:rPr>
        <w:drawing>
          <wp:inline distT="0" distB="0" distL="114300" distR="114300">
            <wp:extent cx="7974330" cy="4857115"/>
            <wp:effectExtent l="0" t="0" r="7620" b="635"/>
            <wp:docPr id="4" name="图片 4" descr="528a4b8231d2a163b5f1d2cbdeb2aba"/>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528a4b8231d2a163b5f1d2cbdeb2aba"/>
                    <pic:cNvPicPr>
                      <a:picLocks noChangeAspect="true"/>
                    </pic:cNvPicPr>
                  </pic:nvPicPr>
                  <pic:blipFill>
                    <a:blip r:embed="rId6"/>
                    <a:stretch>
                      <a:fillRect/>
                    </a:stretch>
                  </pic:blipFill>
                  <pic:spPr>
                    <a:xfrm>
                      <a:off x="0" y="0"/>
                      <a:ext cx="7974330" cy="4857115"/>
                    </a:xfrm>
                    <a:prstGeom prst="rect">
                      <a:avLst/>
                    </a:prstGeom>
                  </pic:spPr>
                </pic:pic>
              </a:graphicData>
            </a:graphic>
          </wp:inline>
        </w:drawing>
      </w:r>
    </w:p>
    <w:p>
      <w:pPr>
        <w:rPr>
          <w:sz w:val="20"/>
          <w:szCs w:val="20"/>
        </w:rPr>
      </w:pPr>
    </w:p>
    <w:sectPr>
      <w:pgSz w:w="23811" w:h="16838" w:orient="landscape"/>
      <w:pgMar w:top="1803" w:right="1440" w:bottom="1803" w:left="1440"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PAGE   \* MERGEFORMAT</w:instrText>
    </w:r>
    <w:r>
      <w:rPr>
        <w:rFonts w:hint="eastAsia" w:ascii="宋体" w:hAnsi="宋体" w:cs="宋体"/>
        <w:sz w:val="28"/>
        <w:szCs w:val="28"/>
      </w:rPr>
      <w:fldChar w:fldCharType="separate"/>
    </w:r>
    <w:r>
      <w:rPr>
        <w:rFonts w:ascii="宋体" w:hAnsi="宋体" w:cs="宋体"/>
        <w:sz w:val="28"/>
        <w:szCs w:val="28"/>
        <w:lang w:val="zh-CN"/>
      </w:rPr>
      <w:t>17</w:t>
    </w:r>
    <w:r>
      <w:rPr>
        <w:rFonts w:hint="eastAsia" w:ascii="宋体" w:hAnsi="宋体" w:cs="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8BCC3A"/>
    <w:rsid w:val="1DFE1C41"/>
    <w:rsid w:val="1EDFEAA8"/>
    <w:rsid w:val="35FFC092"/>
    <w:rsid w:val="3B4F170A"/>
    <w:rsid w:val="46B159AE"/>
    <w:rsid w:val="52DEEDC0"/>
    <w:rsid w:val="5DDF3369"/>
    <w:rsid w:val="5F7F725B"/>
    <w:rsid w:val="675B6BFA"/>
    <w:rsid w:val="6CFDE71E"/>
    <w:rsid w:val="6FE699E5"/>
    <w:rsid w:val="6FE947F0"/>
    <w:rsid w:val="706B20B9"/>
    <w:rsid w:val="728B4E91"/>
    <w:rsid w:val="74CF6B1A"/>
    <w:rsid w:val="74F65EFE"/>
    <w:rsid w:val="777C3E6F"/>
    <w:rsid w:val="77FE9982"/>
    <w:rsid w:val="787ED9C4"/>
    <w:rsid w:val="7B5D0FA3"/>
    <w:rsid w:val="7BDD167B"/>
    <w:rsid w:val="7BFFA209"/>
    <w:rsid w:val="7D4F3CB3"/>
    <w:rsid w:val="7D7F4930"/>
    <w:rsid w:val="7E1E9D1C"/>
    <w:rsid w:val="7E7FDFA4"/>
    <w:rsid w:val="7EFF6E92"/>
    <w:rsid w:val="7FEF835D"/>
    <w:rsid w:val="8BBFCAA6"/>
    <w:rsid w:val="AB6A7889"/>
    <w:rsid w:val="AEFF5434"/>
    <w:rsid w:val="BB8F03D6"/>
    <w:rsid w:val="CFFD9401"/>
    <w:rsid w:val="DB7F0198"/>
    <w:rsid w:val="E777FF0C"/>
    <w:rsid w:val="EFFFAC02"/>
    <w:rsid w:val="F38A50B0"/>
    <w:rsid w:val="F57FE9E7"/>
    <w:rsid w:val="FC3FC535"/>
    <w:rsid w:val="FD9F2598"/>
    <w:rsid w:val="FEDBBDEF"/>
    <w:rsid w:val="FEFFFD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widowControl/>
      <w:tabs>
        <w:tab w:val="center" w:pos="4153"/>
        <w:tab w:val="right" w:pos="8306"/>
      </w:tabs>
      <w:snapToGrid w:val="0"/>
      <w:jc w:val="left"/>
    </w:pPr>
    <w:rPr>
      <w:kern w:val="0"/>
      <w:sz w:val="18"/>
      <w:szCs w:val="18"/>
    </w:rPr>
  </w:style>
  <w:style w:type="paragraph" w:styleId="3">
    <w:name w:val="toc 1"/>
    <w:basedOn w:val="1"/>
    <w:next w:val="1"/>
    <w:qFormat/>
    <w:uiPriority w:val="39"/>
    <w:pPr>
      <w:spacing w:before="120" w:after="120"/>
      <w:jc w:val="left"/>
    </w:pPr>
    <w:rPr>
      <w:rFonts w:ascii="Calibri" w:hAnsi="Calibri"/>
      <w:b/>
      <w:bCs/>
      <w:caps/>
      <w:sz w:val="20"/>
      <w:szCs w:val="20"/>
    </w:rPr>
  </w:style>
  <w:style w:type="paragraph" w:styleId="4">
    <w:name w:val="toc 2"/>
    <w:basedOn w:val="1"/>
    <w:next w:val="1"/>
    <w:qFormat/>
    <w:uiPriority w:val="39"/>
    <w:pPr>
      <w:ind w:left="210"/>
      <w:jc w:val="left"/>
    </w:pPr>
    <w:rPr>
      <w:rFonts w:ascii="Calibri" w:hAnsi="Calibri"/>
      <w:smallCaps/>
      <w:sz w:val="20"/>
      <w:szCs w:val="20"/>
    </w:rPr>
  </w:style>
  <w:style w:type="paragraph" w:styleId="5">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user</dc:creator>
  <cp:lastModifiedBy>程光远</cp:lastModifiedBy>
  <cp:lastPrinted>2022-01-25T10:34:00Z</cp:lastPrinted>
  <dcterms:modified xsi:type="dcterms:W3CDTF">2022-03-10T15:02:42Z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